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media/image2.png" ContentType="image/png"/>
  <Override PartName="/word/media/image3.png" ContentType="image/png"/>
  <Override PartName="/word/media/image4.png" ContentType="image/png"/>
  <Override PartName="/word/media/image5.png" ContentType="image/png"/>
  <Override PartName="/word/media/image6.png" ContentType="image/png"/>
  <Override PartName="/word/media/image7.png" ContentType="image/png"/>
  <Override PartName="/word/media/image8.png" ContentType="image/png"/>
  <Override PartName="/word/media/image9.png" ContentType="image/png"/>
  <Override PartName="/word/media/image10.png" ContentType="image/png"/>
  <Override PartName="/word/media/image11.png" ContentType="image/png"/>
  <Override PartName="/word/media/image12.png" ContentType="image/png"/>
  <Override PartName="/word/media/image13.png" ContentType="image/png"/>
  <Override PartName="/word/media/image14.png" ContentType="image/png"/>
  <Override PartName="/word/media/image15.png" ContentType="image/png"/>
  <Override PartName="/word/media/image16.png" ContentType="image/png"/>
  <Override PartName="/word/media/image17.png" ContentType="image/png"/>
  <Override PartName="/word/media/image18.png" ContentType="image/png"/>
  <Override PartName="/word/media/image19.png" ContentType="image/png"/>
  <Override PartName="/word/header1.xml" ContentType="application/vnd.openxmlformats-officedocument.wordprocessingml.head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color w:val="000000"/>
        </w:rPr>
      </w:pPr>
      <w:r>
        <w:rPr>
          <w:color w:val="000000"/>
          <w:sz w:val="70"/>
          <w:szCs w:val="70"/>
          <w:lang w:val="en-US"/>
        </w:rPr>
        <w:t>How to create a fake ECU for YC600 inverters</w:t>
      </w:r>
    </w:p>
    <w:p>
      <w:pPr>
        <w:pStyle w:val="Normal"/>
        <w:jc w:val="center"/>
        <w:rPr>
          <w:color w:val="000000"/>
        </w:rPr>
      </w:pPr>
      <w:r>
        <w:rPr>
          <w:color w:val="000000"/>
          <w:sz w:val="40"/>
          <w:szCs w:val="40"/>
          <w:lang w:val="en-US"/>
        </w:rPr>
        <w:t>(unofficial)</w:t>
      </w:r>
      <w:r>
        <w:rPr>
          <w:color w:val="000000"/>
          <w:sz w:val="80"/>
          <w:szCs w:val="80"/>
          <w:lang w:val="en-US"/>
        </w:rPr>
        <w:t xml:space="preserve"> </w:t>
      </w:r>
    </w:p>
    <w:p>
      <w:pPr>
        <w:pStyle w:val="Normal"/>
        <w:jc w:val="center"/>
        <w:rPr>
          <w:color w:val="000000"/>
        </w:rPr>
      </w:pPr>
      <w:r>
        <w:rPr>
          <w:color w:val="000000"/>
          <w:sz w:val="70"/>
          <w:szCs w:val="70"/>
          <w:lang w:val="en-US"/>
        </w:rPr>
        <w:t>Guide V1.0+</w:t>
      </w:r>
    </w:p>
    <w:sdt>
      <w:sdtPr>
        <w:docPartObj>
          <w:docPartGallery w:val="Table of Contents"/>
          <w:docPartUnique w:val="true"/>
        </w:docPartObj>
        <w:id w:val="1622891668"/>
      </w:sdtPr>
      <w:sdtContent>
        <w:p>
          <w:pPr>
            <w:pStyle w:val="TOCHeading"/>
            <w:rPr>
              <w:color w:val="000000"/>
            </w:rPr>
          </w:pPr>
          <w:r>
            <w:rPr>
              <w:color w:val="000000"/>
            </w:rPr>
          </w:r>
        </w:p>
        <w:p>
          <w:pPr>
            <w:pStyle w:val="Inhoudsopgave2"/>
            <w:spacing w:before="0" w:after="100"/>
            <w:ind w:left="220" w:hanging="0"/>
            <w:rPr/>
          </w:pPr>
          <w:r>
            <w:fldChar w:fldCharType="begin"/>
          </w:r>
          <w:r>
            <w:rPr>
              <w:webHidden/>
              <w:rStyle w:val="Indexkoppeling"/>
              <w:vanish w:val="false"/>
              <w:color w:val="000000"/>
              <w:lang w:val="en-US"/>
            </w:rPr>
            <w:instrText> TOC \z \o "1-3" \u \h</w:instrText>
          </w:r>
          <w:r>
            <w:rPr>
              <w:webHidden/>
              <w:rStyle w:val="Indexkoppeling"/>
              <w:vanish w:val="false"/>
              <w:color w:val="000000"/>
              <w:lang w:val="en-US"/>
            </w:rPr>
            <w:fldChar w:fldCharType="separate"/>
          </w:r>
          <w:hyperlink w:anchor="_Toc64827085">
            <w:r>
              <w:rPr>
                <w:webHidden/>
                <w:rStyle w:val="Indexkoppeling"/>
                <w:vanish w:val="false"/>
                <w:color w:val="000000"/>
                <w:lang w:val="en-US"/>
              </w:rPr>
              <w:t>1.</w:t>
            </w:r>
            <w:r>
              <w:rPr>
                <w:rStyle w:val="Indexkoppeling"/>
                <w:rFonts w:eastAsia="" w:eastAsiaTheme="minorEastAsia"/>
                <w:color w:val="000000"/>
                <w:lang w:val="en-US"/>
              </w:rPr>
              <w:tab/>
            </w:r>
            <w:r>
              <w:rPr>
                <w:rStyle w:val="Indexkoppeling"/>
                <w:color w:val="000000"/>
                <w:lang w:val="en-US"/>
              </w:rPr>
              <w:t>Get Z Stack 3.0.2 here:</w:t>
            </w:r>
            <w:r>
              <w:rPr>
                <w:webHidden/>
              </w:rPr>
              <w:fldChar w:fldCharType="begin"/>
            </w:r>
            <w:r>
              <w:rPr>
                <w:webHidden/>
              </w:rPr>
              <w:instrText>PAGEREF _Toc64827085 \h</w:instrText>
            </w:r>
            <w:r>
              <w:rPr>
                <w:webHidden/>
              </w:rPr>
              <w:fldChar w:fldCharType="separate"/>
            </w:r>
            <w:r>
              <w:rPr>
                <w:rStyle w:val="Indexkoppeling"/>
                <w:vanish w:val="false"/>
                <w:color w:val="000000"/>
              </w:rPr>
              <w:tab/>
              <w:t>1</w:t>
            </w:r>
            <w:r>
              <w:rPr>
                <w:webHidden/>
              </w:rPr>
              <w:fldChar w:fldCharType="end"/>
            </w:r>
          </w:hyperlink>
        </w:p>
        <w:p>
          <w:pPr>
            <w:pStyle w:val="Inhoudsopgave2"/>
            <w:rPr/>
          </w:pPr>
          <w:hyperlink w:anchor="_Toc64827086">
            <w:r>
              <w:rPr>
                <w:webHidden/>
                <w:rStyle w:val="Indexkoppeling"/>
                <w:vanish w:val="false"/>
                <w:color w:val="000000"/>
                <w:lang w:val="en-US"/>
              </w:rPr>
              <w:t>2.</w:t>
            </w:r>
            <w:r>
              <w:rPr>
                <w:rStyle w:val="Indexkoppeling"/>
                <w:rFonts w:eastAsia="" w:eastAsiaTheme="minorEastAsia"/>
                <w:color w:val="000000"/>
                <w:lang w:val="en-US"/>
              </w:rPr>
              <w:tab/>
            </w:r>
            <w:r>
              <w:rPr>
                <w:rStyle w:val="Indexkoppeling"/>
                <w:color w:val="000000"/>
                <w:lang w:val="en-US"/>
              </w:rPr>
              <w:t>Get the script file and the binary for CC2531:</w:t>
            </w:r>
            <w:r>
              <w:rPr>
                <w:webHidden/>
              </w:rPr>
              <w:fldChar w:fldCharType="begin"/>
            </w:r>
            <w:r>
              <w:rPr>
                <w:webHidden/>
              </w:rPr>
              <w:instrText>PAGEREF _Toc64827086 \h</w:instrText>
            </w:r>
            <w:r>
              <w:rPr>
                <w:webHidden/>
              </w:rPr>
              <w:fldChar w:fldCharType="separate"/>
            </w:r>
            <w:r>
              <w:rPr>
                <w:rStyle w:val="Indexkoppeling"/>
                <w:vanish w:val="false"/>
                <w:color w:val="000000"/>
              </w:rPr>
              <w:tab/>
              <w:t>1</w:t>
            </w:r>
            <w:r>
              <w:rPr>
                <w:webHidden/>
              </w:rPr>
              <w:fldChar w:fldCharType="end"/>
            </w:r>
          </w:hyperlink>
        </w:p>
        <w:p>
          <w:pPr>
            <w:pStyle w:val="Inhoudsopgave2"/>
            <w:rPr/>
          </w:pPr>
          <w:hyperlink w:anchor="_Toc64827087">
            <w:r>
              <w:rPr>
                <w:webHidden/>
                <w:rStyle w:val="Indexkoppeling"/>
                <w:vanish w:val="false"/>
                <w:color w:val="000000"/>
                <w:lang w:val="en-US"/>
              </w:rPr>
              <w:t>3.</w:t>
            </w:r>
            <w:r>
              <w:rPr>
                <w:rStyle w:val="Indexkoppeling"/>
                <w:rFonts w:eastAsia="" w:eastAsiaTheme="minorEastAsia"/>
                <w:color w:val="000000"/>
                <w:lang w:val="en-US"/>
              </w:rPr>
              <w:tab/>
            </w:r>
            <w:r>
              <w:rPr>
                <w:rStyle w:val="Indexkoppeling"/>
                <w:color w:val="000000"/>
                <w:lang w:val="en-US"/>
              </w:rPr>
              <w:t>How to flash CC2531</w:t>
            </w:r>
            <w:r>
              <w:rPr>
                <w:webHidden/>
              </w:rPr>
              <w:fldChar w:fldCharType="begin"/>
            </w:r>
            <w:r>
              <w:rPr>
                <w:webHidden/>
              </w:rPr>
              <w:instrText>PAGEREF _Toc64827087 \h</w:instrText>
            </w:r>
            <w:r>
              <w:rPr>
                <w:webHidden/>
              </w:rPr>
              <w:fldChar w:fldCharType="separate"/>
            </w:r>
            <w:r>
              <w:rPr>
                <w:rStyle w:val="Indexkoppeling"/>
                <w:vanish w:val="false"/>
                <w:color w:val="000000"/>
              </w:rPr>
              <w:tab/>
              <w:t>1</w:t>
            </w:r>
            <w:r>
              <w:rPr>
                <w:webHidden/>
              </w:rPr>
              <w:fldChar w:fldCharType="end"/>
            </w:r>
          </w:hyperlink>
        </w:p>
        <w:p>
          <w:pPr>
            <w:pStyle w:val="Inhoudsopgave2"/>
            <w:rPr/>
          </w:pPr>
          <w:hyperlink w:anchor="_Toc64827088">
            <w:r>
              <w:rPr>
                <w:webHidden/>
                <w:rStyle w:val="Indexkoppeling"/>
                <w:vanish w:val="false"/>
                <w:color w:val="000000"/>
                <w:lang w:val="en-US"/>
              </w:rPr>
              <w:t>4.</w:t>
            </w:r>
            <w:r>
              <w:rPr>
                <w:rStyle w:val="Indexkoppeling"/>
                <w:rFonts w:eastAsia="" w:eastAsiaTheme="minorEastAsia"/>
                <w:color w:val="000000"/>
                <w:lang w:val="en-US"/>
              </w:rPr>
              <w:tab/>
            </w:r>
            <w:r>
              <w:rPr>
                <w:rStyle w:val="Indexkoppeling"/>
                <w:color w:val="000000"/>
                <w:lang w:val="en-US"/>
              </w:rPr>
              <w:t>How to use Z-TOOL</w:t>
            </w:r>
            <w:r>
              <w:rPr>
                <w:webHidden/>
              </w:rPr>
              <w:fldChar w:fldCharType="begin"/>
            </w:r>
            <w:r>
              <w:rPr>
                <w:webHidden/>
              </w:rPr>
              <w:instrText>PAGEREF _Toc64827088 \h</w:instrText>
            </w:r>
            <w:r>
              <w:rPr>
                <w:webHidden/>
              </w:rPr>
              <w:fldChar w:fldCharType="separate"/>
            </w:r>
            <w:r>
              <w:rPr>
                <w:rStyle w:val="Indexkoppeling"/>
                <w:vanish w:val="false"/>
                <w:color w:val="000000"/>
              </w:rPr>
              <w:tab/>
              <w:t>2</w:t>
            </w:r>
            <w:r>
              <w:rPr>
                <w:webHidden/>
              </w:rPr>
              <w:fldChar w:fldCharType="end"/>
            </w:r>
          </w:hyperlink>
        </w:p>
        <w:p>
          <w:pPr>
            <w:pStyle w:val="Inhoudsopgave2"/>
            <w:rPr/>
          </w:pPr>
          <w:hyperlink w:anchor="_Toc64827089">
            <w:r>
              <w:rPr>
                <w:webHidden/>
                <w:rStyle w:val="Indexkoppeling"/>
                <w:vanish w:val="false"/>
                <w:color w:val="000000"/>
                <w:lang w:val="en-US"/>
              </w:rPr>
              <w:t>5.</w:t>
            </w:r>
            <w:r>
              <w:rPr>
                <w:rStyle w:val="Indexkoppeling"/>
                <w:rFonts w:eastAsia="" w:eastAsiaTheme="minorEastAsia"/>
                <w:color w:val="000000"/>
                <w:lang w:val="en-US"/>
              </w:rPr>
              <w:tab/>
            </w:r>
            <w:r>
              <w:rPr>
                <w:rStyle w:val="Indexkoppeling"/>
                <w:color w:val="000000"/>
                <w:lang w:val="en-US"/>
              </w:rPr>
              <w:t>Use provided scripts</w:t>
            </w:r>
            <w:r>
              <w:rPr>
                <w:webHidden/>
              </w:rPr>
              <w:fldChar w:fldCharType="begin"/>
            </w:r>
            <w:r>
              <w:rPr>
                <w:webHidden/>
              </w:rPr>
              <w:instrText>PAGEREF _Toc64827089 \h</w:instrText>
            </w:r>
            <w:r>
              <w:rPr>
                <w:webHidden/>
              </w:rPr>
              <w:fldChar w:fldCharType="separate"/>
            </w:r>
            <w:r>
              <w:rPr>
                <w:rStyle w:val="Indexkoppeling"/>
                <w:vanish w:val="false"/>
                <w:color w:val="000000"/>
              </w:rPr>
              <w:tab/>
              <w:t>5</w:t>
            </w:r>
            <w:r>
              <w:rPr>
                <w:webHidden/>
              </w:rPr>
              <w:fldChar w:fldCharType="end"/>
            </w:r>
          </w:hyperlink>
          <w:r>
            <w:rPr>
              <w:rStyle w:val="Indexkoppeling"/>
              <w:vanish w:val="false"/>
              <w:color w:val="000000"/>
            </w:rPr>
            <w:fldChar w:fldCharType="end"/>
          </w:r>
        </w:p>
      </w:sdtContent>
    </w:sdt>
    <w:p>
      <w:pPr>
        <w:pStyle w:val="Normal"/>
        <w:widowControl/>
        <w:bidi w:val="0"/>
        <w:spacing w:lineRule="auto" w:line="259" w:before="0" w:after="160"/>
        <w:jc w:val="left"/>
        <w:rPr>
          <w:color w:val="000000"/>
        </w:rPr>
      </w:pPr>
      <w:r>
        <w:rPr>
          <w:color w:val="000000"/>
        </w:rPr>
      </w:r>
    </w:p>
    <w:p>
      <w:pPr>
        <w:pStyle w:val="Kop2"/>
        <w:numPr>
          <w:ilvl w:val="0"/>
          <w:numId w:val="2"/>
        </w:numPr>
        <w:rPr>
          <w:color w:val="000000"/>
        </w:rPr>
      </w:pPr>
      <w:bookmarkStart w:id="0" w:name="_Toc64827085"/>
      <w:r>
        <w:rPr>
          <w:color w:val="000000"/>
          <w:lang w:val="en-US"/>
        </w:rPr>
        <w:t>Get Z Stack 3.0.2 here:</w:t>
      </w:r>
      <w:bookmarkEnd w:id="0"/>
    </w:p>
    <w:p>
      <w:pPr>
        <w:pStyle w:val="Normal"/>
        <w:rPr/>
      </w:pPr>
      <w:hyperlink r:id="rId2">
        <w:r>
          <w:rPr>
            <w:rStyle w:val="Internetkoppeling"/>
            <w:color w:val="000000"/>
            <w:lang w:val="en-US"/>
          </w:rPr>
          <w:t>Z-STACK A fully compliant ZigBee 3.x solution: Z-Stack | TI.com</w:t>
        </w:r>
      </w:hyperlink>
    </w:p>
    <w:p>
      <w:pPr>
        <w:pStyle w:val="Normal"/>
        <w:rPr>
          <w:color w:val="000000"/>
        </w:rPr>
      </w:pPr>
      <w:r>
        <w:rPr>
          <w:color w:val="000000"/>
        </w:rPr>
      </w:r>
    </w:p>
    <w:p>
      <w:pPr>
        <w:pStyle w:val="Kop2"/>
        <w:numPr>
          <w:ilvl w:val="0"/>
          <w:numId w:val="2"/>
        </w:numPr>
        <w:rPr>
          <w:color w:val="000000"/>
        </w:rPr>
      </w:pPr>
      <w:bookmarkStart w:id="1" w:name="_Toc64827086"/>
      <w:r>
        <w:rPr>
          <w:color w:val="000000"/>
          <w:lang w:val="en-US"/>
        </w:rPr>
        <w:t>Get the script file and the binary for CC2531:</w:t>
      </w:r>
      <w:bookmarkEnd w:id="1"/>
    </w:p>
    <w:p>
      <w:pPr>
        <w:pStyle w:val="Normal"/>
        <w:rPr>
          <w:color w:val="000000"/>
          <w:lang w:val="en-US"/>
        </w:rPr>
      </w:pPr>
      <w:r>
        <w:rPr>
          <w:color w:val="000000"/>
          <w:lang w:val="en-US"/>
        </w:rPr>
      </w:r>
    </w:p>
    <w:p>
      <w:pPr>
        <w:pStyle w:val="Kop2"/>
        <w:numPr>
          <w:ilvl w:val="0"/>
          <w:numId w:val="2"/>
        </w:numPr>
        <w:rPr>
          <w:color w:val="000000"/>
        </w:rPr>
      </w:pPr>
      <w:bookmarkStart w:id="2" w:name="_Toc64827087"/>
      <w:r>
        <w:rPr>
          <w:color w:val="000000"/>
          <w:lang w:val="en-US"/>
        </w:rPr>
        <w:t>How to flash CC2531</w:t>
      </w:r>
      <w:bookmarkEnd w:id="2"/>
      <w:r>
        <w:rPr>
          <w:color w:val="000000"/>
          <w:lang w:val="en-US"/>
        </w:rPr>
        <w:t xml:space="preserve"> </w:t>
      </w:r>
    </w:p>
    <w:p>
      <w:pPr>
        <w:pStyle w:val="Normal"/>
        <w:rPr>
          <w:color w:val="000000"/>
          <w:lang w:val="en-US"/>
        </w:rPr>
      </w:pPr>
      <w:r>
        <w:rPr>
          <w:color w:val="000000"/>
          <w:lang w:val="en-US"/>
        </w:rPr>
      </w:r>
    </w:p>
    <w:p>
      <w:pPr>
        <w:pStyle w:val="Normal"/>
        <w:rPr>
          <w:color w:val="000000"/>
        </w:rPr>
      </w:pPr>
      <w:r>
        <w:rPr>
          <w:color w:val="000000"/>
          <w:lang w:val="en-US"/>
        </w:rPr>
        <w:t>Plug CC2531 Stick into USB Port and plug in CC Debugger into USB Port check wiring pin 1 must be always one. If the LED of CC Debugger Illuminates RED you have a wrong wiring. GREEN means everything is OK.</w:t>
      </w:r>
    </w:p>
    <w:p>
      <w:pPr>
        <w:pStyle w:val="Normal"/>
        <w:rPr>
          <w:color w:val="000000"/>
          <w:lang w:val="en-US"/>
        </w:rPr>
      </w:pPr>
      <w:r>
        <w:rPr>
          <w:color w:val="000000"/>
          <w:lang w:val="en-US"/>
        </w:rPr>
      </w:r>
    </w:p>
    <w:p>
      <w:pPr>
        <w:pStyle w:val="Normal"/>
        <w:rPr>
          <w:color w:val="000000"/>
        </w:rPr>
      </w:pPr>
      <w:r>
        <w:rPr>
          <w:color w:val="000000"/>
          <w:lang w:val="en-US"/>
        </w:rPr>
        <w:t>Start “Flash Programmer” it is from TI.</w:t>
      </w:r>
    </w:p>
    <w:p>
      <w:pPr>
        <w:pStyle w:val="Normal"/>
        <w:rPr>
          <w:color w:val="000000"/>
        </w:rPr>
      </w:pPr>
      <w:r>
        <w:rPr>
          <w:color w:val="000000"/>
          <w:lang w:val="en-US"/>
        </w:rPr>
        <w:t>C:\Program Files (x86)\Texas Instruments\SmartRF Tools\Flash Programmer\bin</w:t>
      </w:r>
    </w:p>
    <w:p>
      <w:pPr>
        <w:pStyle w:val="Normal"/>
        <w:rPr>
          <w:color w:val="000000"/>
        </w:rPr>
      </w:pPr>
      <w:r>
        <w:rPr>
          <w:color w:val="000000"/>
          <w:lang w:val="en-US"/>
        </w:rPr>
        <w:t xml:space="preserve">Select the provided hex file (CC2531ZNP-with-SBL.hex). </w:t>
      </w:r>
    </w:p>
    <w:p>
      <w:pPr>
        <w:pStyle w:val="Normal"/>
        <w:rPr>
          <w:color w:val="000000"/>
        </w:rPr>
      </w:pPr>
      <w:r>
        <w:rPr/>
        <w:drawing>
          <wp:inline distT="0" distB="0" distL="0" distR="0">
            <wp:extent cx="4489450" cy="4035425"/>
            <wp:effectExtent l="0" t="0" r="0" b="0"/>
            <wp:docPr id="1" name="Grafik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
                    <pic:cNvPicPr>
                      <a:picLocks noChangeAspect="1" noChangeArrowheads="1"/>
                    </pic:cNvPicPr>
                  </pic:nvPicPr>
                  <pic:blipFill>
                    <a:blip r:embed="rId3"/>
                    <a:stretch>
                      <a:fillRect/>
                    </a:stretch>
                  </pic:blipFill>
                  <pic:spPr bwMode="auto">
                    <a:xfrm>
                      <a:off x="0" y="0"/>
                      <a:ext cx="4489450" cy="4035425"/>
                    </a:xfrm>
                    <a:prstGeom prst="rect">
                      <a:avLst/>
                    </a:prstGeom>
                  </pic:spPr>
                </pic:pic>
              </a:graphicData>
            </a:graphic>
          </wp:inline>
        </w:drawing>
      </w:r>
    </w:p>
    <w:p>
      <w:pPr>
        <w:pStyle w:val="Normal"/>
        <w:rPr>
          <w:color w:val="000000"/>
        </w:rPr>
      </w:pPr>
      <w:r>
        <w:rPr>
          <w:color w:val="000000"/>
          <w:lang w:val="en-US"/>
        </w:rPr>
        <w:t>Sometimes you need to disable “retain IEEE address” option to get it work.</w:t>
      </w:r>
    </w:p>
    <w:p>
      <w:pPr>
        <w:pStyle w:val="Normal"/>
        <w:rPr>
          <w:color w:val="000000"/>
        </w:rPr>
      </w:pPr>
      <w:r>
        <w:rPr>
          <w:color w:val="000000"/>
          <w:lang w:val="en-US"/>
        </w:rPr>
        <w:t>If you want to go back to original TI Sniff Firmware choose this path:</w:t>
      </w:r>
    </w:p>
    <w:p>
      <w:pPr>
        <w:pStyle w:val="Normal"/>
        <w:rPr>
          <w:color w:val="000000"/>
        </w:rPr>
      </w:pPr>
      <w:r>
        <w:rPr>
          <w:color w:val="000000"/>
          <w:lang w:val="en-US"/>
        </w:rPr>
        <w:t>C:\Program Files (x86)\Texas Instruments\SmartRF Tools\Packet Sniffer\bin\general\firmware</w:t>
      </w:r>
    </w:p>
    <w:p>
      <w:pPr>
        <w:pStyle w:val="Normal"/>
        <w:rPr>
          <w:color w:val="000000"/>
          <w:lang w:val="en-US"/>
        </w:rPr>
      </w:pPr>
      <w:r>
        <w:rPr>
          <w:color w:val="000000"/>
          <w:lang w:val="en-US"/>
        </w:rPr>
      </w:r>
    </w:p>
    <w:p>
      <w:pPr>
        <w:pStyle w:val="Normal"/>
        <w:rPr>
          <w:color w:val="000000"/>
        </w:rPr>
      </w:pPr>
      <w:r>
        <w:rPr>
          <w:color w:val="000000"/>
          <w:lang w:val="en-US"/>
        </w:rPr>
        <w:t xml:space="preserve">If this is done unplug the CC Debugger and remove the CC2531 and plug it back into the USB port. </w:t>
      </w:r>
    </w:p>
    <w:p>
      <w:pPr>
        <w:pStyle w:val="Normal"/>
        <w:rPr>
          <w:color w:val="000000"/>
        </w:rPr>
      </w:pPr>
      <w:r>
        <w:rPr>
          <w:b/>
          <w:bCs/>
          <w:color w:val="000000"/>
          <w:lang w:val="en-US"/>
        </w:rPr>
        <w:t>Then wait that the green LED TURNS OFF !!!! sometimes you have to wait at least 2 minutes. If you do not wait, Z-tool will not find your stick.</w:t>
      </w:r>
    </w:p>
    <w:p>
      <w:pPr>
        <w:pStyle w:val="Normal"/>
        <w:rPr>
          <w:b/>
          <w:b/>
          <w:bCs/>
          <w:color w:val="000000"/>
          <w:lang w:val="en-US"/>
        </w:rPr>
      </w:pPr>
      <w:r>
        <w:rPr>
          <w:b/>
          <w:bCs/>
          <w:color w:val="000000"/>
          <w:lang w:val="en-US"/>
        </w:rPr>
      </w:r>
    </w:p>
    <w:p>
      <w:pPr>
        <w:pStyle w:val="Kop2"/>
        <w:numPr>
          <w:ilvl w:val="0"/>
          <w:numId w:val="2"/>
        </w:numPr>
        <w:rPr>
          <w:color w:val="000000"/>
        </w:rPr>
      </w:pPr>
      <w:bookmarkStart w:id="3" w:name="_Toc64827088"/>
      <w:r>
        <w:rPr>
          <w:color w:val="000000"/>
          <w:lang w:val="en-US"/>
        </w:rPr>
        <w:t>How to use Z-TOOL</w:t>
      </w:r>
      <w:bookmarkEnd w:id="3"/>
    </w:p>
    <w:p>
      <w:pPr>
        <w:pStyle w:val="Kop2"/>
        <w:numPr>
          <w:ilvl w:val="0"/>
          <w:numId w:val="0"/>
        </w:numPr>
        <w:ind w:left="0" w:hanging="0"/>
        <w:rPr>
          <w:color w:val="000000"/>
          <w:lang w:val="en-US"/>
        </w:rPr>
      </w:pPr>
      <w:r>
        <w:rPr>
          <w:color w:val="000000"/>
          <w:lang w:val="en-US"/>
        </w:rPr>
      </w:r>
    </w:p>
    <w:p>
      <w:pPr>
        <w:pStyle w:val="Normal"/>
        <w:rPr>
          <w:color w:val="000000"/>
        </w:rPr>
      </w:pPr>
      <w:r>
        <w:rPr>
          <w:color w:val="000000"/>
          <w:lang w:val="en-US"/>
        </w:rPr>
        <w:t xml:space="preserve">Go to  and start “Z-TOOL” it needs administrator rights. </w:t>
      </w:r>
    </w:p>
    <w:p>
      <w:pPr>
        <w:pStyle w:val="Normal"/>
        <w:rPr>
          <w:color w:val="000000"/>
        </w:rPr>
      </w:pPr>
      <w:r>
        <w:rPr>
          <w:color w:val="000000"/>
          <w:lang w:val="en-US"/>
        </w:rPr>
        <w:t xml:space="preserve">C:\Texas Instruments\Z-Stack 3.0.2\Tools\Z-Tool </w:t>
      </w:r>
    </w:p>
    <w:p>
      <w:pPr>
        <w:pStyle w:val="Normal"/>
        <w:rPr>
          <w:color w:val="000000"/>
        </w:rPr>
      </w:pPr>
      <w:r>
        <w:rPr>
          <w:color w:val="000000"/>
          <w:lang w:val="en-US"/>
        </w:rPr>
        <w:t xml:space="preserve">If it is started check version Help </w:t>
      </w:r>
      <w:r>
        <w:rPr>
          <w:rFonts w:eastAsia="Wingdings" w:cs="Wingdings" w:ascii="Wingdings" w:hAnsi="Wingdings"/>
          <w:color w:val="000000"/>
          <w:lang w:val="en-US"/>
        </w:rPr>
        <w:t></w:t>
      </w:r>
      <w:r>
        <w:rPr>
          <w:color w:val="000000"/>
          <w:lang w:val="en-US"/>
        </w:rPr>
        <w:t xml:space="preserve"> About</w:t>
      </w:r>
    </w:p>
    <w:p>
      <w:pPr>
        <w:pStyle w:val="Normal"/>
        <w:rPr>
          <w:color w:val="000000"/>
        </w:rPr>
      </w:pPr>
      <w:r>
        <w:rPr/>
        <w:drawing>
          <wp:inline distT="0" distB="0" distL="0" distR="0">
            <wp:extent cx="3948430" cy="3829050"/>
            <wp:effectExtent l="0" t="0" r="0" b="0"/>
            <wp:docPr id="2" name="Grafik 1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19" descr=""/>
                    <pic:cNvPicPr>
                      <a:picLocks noChangeAspect="1" noChangeArrowheads="1"/>
                    </pic:cNvPicPr>
                  </pic:nvPicPr>
                  <pic:blipFill>
                    <a:blip r:embed="rId4"/>
                    <a:stretch>
                      <a:fillRect/>
                    </a:stretch>
                  </pic:blipFill>
                  <pic:spPr bwMode="auto">
                    <a:xfrm>
                      <a:off x="0" y="0"/>
                      <a:ext cx="3948430" cy="3829050"/>
                    </a:xfrm>
                    <a:prstGeom prst="rect">
                      <a:avLst/>
                    </a:prstGeom>
                  </pic:spPr>
                </pic:pic>
              </a:graphicData>
            </a:graphic>
          </wp:inline>
        </w:drawing>
      </w:r>
    </w:p>
    <w:p>
      <w:pPr>
        <w:pStyle w:val="Normal"/>
        <w:rPr>
          <w:color w:val="000000"/>
          <w:lang w:val="en-US"/>
        </w:rPr>
      </w:pPr>
      <w:r>
        <w:rPr>
          <w:color w:val="000000"/>
          <w:lang w:val="en-US"/>
        </w:rPr>
      </w:r>
    </w:p>
    <w:p>
      <w:pPr>
        <w:pStyle w:val="Normal"/>
        <w:rPr>
          <w:color w:val="000000"/>
        </w:rPr>
      </w:pPr>
      <w:r>
        <w:rPr>
          <w:color w:val="000000"/>
          <w:lang w:val="en-US"/>
        </w:rPr>
        <w:t xml:space="preserve">Then you should see your previous flashed CC2531 and a COM Port. </w:t>
      </w:r>
    </w:p>
    <w:p>
      <w:pPr>
        <w:pStyle w:val="Normal"/>
        <w:rPr>
          <w:color w:val="000000"/>
        </w:rPr>
      </w:pPr>
      <w:r>
        <w:rPr/>
        <w:drawing>
          <wp:inline distT="0" distB="0" distL="0" distR="0">
            <wp:extent cx="5759450" cy="3533775"/>
            <wp:effectExtent l="0" t="0" r="0" b="0"/>
            <wp:docPr id="3" name="Grafik 5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52" descr=""/>
                    <pic:cNvPicPr>
                      <a:picLocks noChangeAspect="1" noChangeArrowheads="1"/>
                    </pic:cNvPicPr>
                  </pic:nvPicPr>
                  <pic:blipFill>
                    <a:blip r:embed="rId5"/>
                    <a:stretch>
                      <a:fillRect/>
                    </a:stretch>
                  </pic:blipFill>
                  <pic:spPr bwMode="auto">
                    <a:xfrm>
                      <a:off x="0" y="0"/>
                      <a:ext cx="5759450" cy="3533775"/>
                    </a:xfrm>
                    <a:prstGeom prst="rect">
                      <a:avLst/>
                    </a:prstGeom>
                  </pic:spPr>
                </pic:pic>
              </a:graphicData>
            </a:graphic>
          </wp:inline>
        </w:drawing>
      </w:r>
    </w:p>
    <w:p>
      <w:pPr>
        <w:pStyle w:val="Normal"/>
        <w:rPr>
          <w:color w:val="000000"/>
        </w:rPr>
      </w:pPr>
      <w:r>
        <w:rPr>
          <w:color w:val="000000"/>
          <w:lang w:val="en-US"/>
        </w:rPr>
        <w:t xml:space="preserve">In this case it is COM port 10 can be different in your case. </w:t>
      </w:r>
    </w:p>
    <w:p>
      <w:pPr>
        <w:pStyle w:val="Normal"/>
        <w:rPr>
          <w:color w:val="000000"/>
        </w:rPr>
      </w:pPr>
      <w:r>
        <w:rPr>
          <w:color w:val="000000"/>
          <w:lang w:val="en-US"/>
        </w:rPr>
        <w:t>Most important thing is to check the COM port configuration, go to: TOOLS</w:t>
      </w:r>
      <w:r>
        <w:rPr>
          <w:rFonts w:eastAsia="Wingdings" w:cs="Wingdings" w:ascii="Wingdings" w:hAnsi="Wingdings"/>
          <w:color w:val="000000"/>
          <w:lang w:val="en-US"/>
        </w:rPr>
        <w:t></w:t>
      </w:r>
      <w:r>
        <w:rPr>
          <w:color w:val="000000"/>
          <w:lang w:val="en-US"/>
        </w:rPr>
        <w:t>Settings</w:t>
      </w:r>
      <w:r>
        <w:rPr>
          <w:rFonts w:eastAsia="Wingdings" w:cs="Wingdings" w:ascii="Wingdings" w:hAnsi="Wingdings"/>
          <w:color w:val="000000"/>
          <w:lang w:val="en-US"/>
        </w:rPr>
        <w:t></w:t>
      </w:r>
      <w:r>
        <w:rPr>
          <w:color w:val="000000"/>
          <w:lang w:val="en-US"/>
        </w:rPr>
        <w:t>serial Devices</w:t>
      </w:r>
    </w:p>
    <w:p>
      <w:pPr>
        <w:pStyle w:val="Normal"/>
        <w:rPr>
          <w:color w:val="000000"/>
          <w:lang w:val="en-US"/>
        </w:rPr>
      </w:pPr>
      <w:r>
        <w:rPr>
          <w:color w:val="000000"/>
          <w:lang w:val="en-US"/>
        </w:rPr>
      </w:r>
    </w:p>
    <w:p>
      <w:pPr>
        <w:pStyle w:val="Normal"/>
        <w:rPr>
          <w:color w:val="000000"/>
        </w:rPr>
      </w:pPr>
      <w:r>
        <w:rPr/>
        <w:drawing>
          <wp:inline distT="0" distB="0" distL="0" distR="0">
            <wp:extent cx="5759450" cy="4827270"/>
            <wp:effectExtent l="0" t="0" r="0" b="0"/>
            <wp:docPr id="4" name="Grafik 69991526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699915266" descr=""/>
                    <pic:cNvPicPr>
                      <a:picLocks noChangeAspect="1" noChangeArrowheads="1"/>
                    </pic:cNvPicPr>
                  </pic:nvPicPr>
                  <pic:blipFill>
                    <a:blip r:embed="rId6"/>
                    <a:stretch>
                      <a:fillRect/>
                    </a:stretch>
                  </pic:blipFill>
                  <pic:spPr bwMode="auto">
                    <a:xfrm>
                      <a:off x="0" y="0"/>
                      <a:ext cx="5759450" cy="4827270"/>
                    </a:xfrm>
                    <a:prstGeom prst="rect">
                      <a:avLst/>
                    </a:prstGeom>
                  </pic:spPr>
                </pic:pic>
              </a:graphicData>
            </a:graphic>
          </wp:inline>
        </w:drawing>
      </w:r>
    </w:p>
    <w:p>
      <w:pPr>
        <w:pStyle w:val="Normal"/>
        <w:rPr>
          <w:color w:val="000000"/>
        </w:rPr>
      </w:pPr>
      <w:r>
        <w:rPr>
          <w:color w:val="000000"/>
          <w:lang w:val="en-US"/>
        </w:rPr>
        <w:t xml:space="preserve">Then double click on ComXX setting should be like this. COM port can be different. </w:t>
      </w:r>
    </w:p>
    <w:p>
      <w:pPr>
        <w:pStyle w:val="Normal"/>
        <w:rPr>
          <w:color w:val="000000"/>
        </w:rPr>
      </w:pPr>
      <w:r>
        <w:drawing>
          <wp:anchor behindDoc="0" distT="0" distB="0" distL="0" distR="114300" simplePos="0" locked="0" layoutInCell="0" allowOverlap="1" relativeHeight="9">
            <wp:simplePos x="0" y="0"/>
            <wp:positionH relativeFrom="column">
              <wp:posOffset>1123315</wp:posOffset>
            </wp:positionH>
            <wp:positionV relativeFrom="paragraph">
              <wp:posOffset>100965</wp:posOffset>
            </wp:positionV>
            <wp:extent cx="4070350" cy="3721100"/>
            <wp:effectExtent l="0" t="0" r="0" b="0"/>
            <wp:wrapTopAndBottom/>
            <wp:docPr id="5" name="Grafik 69991526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699915268" descr=""/>
                    <pic:cNvPicPr>
                      <a:picLocks noChangeAspect="1" noChangeArrowheads="1"/>
                    </pic:cNvPicPr>
                  </pic:nvPicPr>
                  <pic:blipFill>
                    <a:blip r:embed="rId7"/>
                    <a:stretch>
                      <a:fillRect/>
                    </a:stretch>
                  </pic:blipFill>
                  <pic:spPr bwMode="auto">
                    <a:xfrm>
                      <a:off x="0" y="0"/>
                      <a:ext cx="4070350" cy="3721100"/>
                    </a:xfrm>
                    <a:prstGeom prst="rect">
                      <a:avLst/>
                    </a:prstGeom>
                  </pic:spPr>
                </pic:pic>
              </a:graphicData>
            </a:graphic>
          </wp:anchor>
        </w:drawing>
      </w:r>
      <w:r>
        <w:rPr>
          <w:color w:val="000000"/>
          <w:lang w:val="en-US"/>
        </w:rPr>
        <w:br/>
      </w:r>
    </w:p>
    <w:p>
      <w:pPr>
        <w:pStyle w:val="Kop2"/>
        <w:numPr>
          <w:ilvl w:val="0"/>
          <w:numId w:val="0"/>
        </w:numPr>
        <w:ind w:left="720" w:hanging="0"/>
        <w:rPr>
          <w:color w:val="000000"/>
          <w:lang w:val="en-US"/>
        </w:rPr>
      </w:pPr>
      <w:r>
        <w:rPr>
          <w:color w:val="000000"/>
          <w:lang w:val="en-US"/>
        </w:rPr>
      </w:r>
    </w:p>
    <w:p>
      <w:pPr>
        <w:pStyle w:val="Kop2"/>
        <w:numPr>
          <w:ilvl w:val="0"/>
          <w:numId w:val="2"/>
        </w:numPr>
        <w:rPr>
          <w:color w:val="000000"/>
        </w:rPr>
      </w:pPr>
      <w:bookmarkStart w:id="4" w:name="_Toc64827089"/>
      <w:r>
        <w:rPr>
          <w:color w:val="000000"/>
          <w:lang w:val="en-US"/>
        </w:rPr>
        <w:t>Use provided scripts</w:t>
      </w:r>
      <w:bookmarkEnd w:id="4"/>
      <w:r>
        <w:rPr>
          <w:color w:val="000000"/>
          <w:lang w:val="en-US"/>
        </w:rPr>
        <w:t xml:space="preserve"> </w:t>
      </w:r>
    </w:p>
    <w:p>
      <w:pPr>
        <w:pStyle w:val="Normal"/>
        <w:rPr>
          <w:color w:val="000000"/>
          <w:lang w:val="en-US"/>
        </w:rPr>
      </w:pPr>
      <w:r>
        <w:rPr>
          <w:color w:val="000000"/>
          <w:lang w:val="en-US"/>
        </w:rPr>
      </w:r>
    </w:p>
    <w:p>
      <w:pPr>
        <w:pStyle w:val="Normal"/>
        <w:rPr>
          <w:color w:val="000000"/>
        </w:rPr>
      </w:pPr>
      <w:r>
        <w:rPr>
          <w:color w:val="000000"/>
          <w:lang w:val="en-US"/>
        </w:rPr>
        <w:t>Go to TOOLS</w:t>
      </w:r>
      <w:r>
        <w:rPr>
          <w:rFonts w:eastAsia="Wingdings" w:cs="Wingdings" w:ascii="Wingdings" w:hAnsi="Wingdings"/>
          <w:color w:val="000000"/>
          <w:lang w:val="en-US"/>
        </w:rPr>
        <w:t></w:t>
      </w:r>
      <w:r>
        <w:rPr>
          <w:color w:val="000000"/>
          <w:lang w:val="en-US"/>
        </w:rPr>
        <w:t>script window</w:t>
      </w:r>
    </w:p>
    <w:p>
      <w:pPr>
        <w:pStyle w:val="Normal"/>
        <w:rPr>
          <w:color w:val="000000"/>
        </w:rPr>
      </w:pPr>
      <w:r>
        <w:rPr/>
        <w:drawing>
          <wp:inline distT="0" distB="0" distL="0" distR="0">
            <wp:extent cx="5759450" cy="2557780"/>
            <wp:effectExtent l="0" t="0" r="0" b="0"/>
            <wp:docPr id="6" name="Grafik 69991526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Grafik 699915269" descr=""/>
                    <pic:cNvPicPr>
                      <a:picLocks noChangeAspect="1" noChangeArrowheads="1"/>
                    </pic:cNvPicPr>
                  </pic:nvPicPr>
                  <pic:blipFill>
                    <a:blip r:embed="rId8"/>
                    <a:stretch>
                      <a:fillRect/>
                    </a:stretch>
                  </pic:blipFill>
                  <pic:spPr bwMode="auto">
                    <a:xfrm>
                      <a:off x="0" y="0"/>
                      <a:ext cx="5759450" cy="2557780"/>
                    </a:xfrm>
                    <a:prstGeom prst="rect">
                      <a:avLst/>
                    </a:prstGeom>
                  </pic:spPr>
                </pic:pic>
              </a:graphicData>
            </a:graphic>
          </wp:inline>
        </w:drawing>
      </w:r>
    </w:p>
    <w:p>
      <w:pPr>
        <w:pStyle w:val="Normal"/>
        <w:rPr>
          <w:color w:val="000000"/>
          <w:lang w:val="en-US"/>
        </w:rPr>
      </w:pPr>
      <w:r>
        <w:rPr>
          <w:color w:val="000000"/>
          <w:lang w:val="en-US"/>
        </w:rPr>
      </w:r>
    </w:p>
    <w:p>
      <w:pPr>
        <w:pStyle w:val="Normal"/>
        <w:rPr>
          <w:color w:val="000000"/>
        </w:rPr>
      </w:pPr>
      <w:r>
        <w:rPr>
          <w:color w:val="000000"/>
          <w:lang w:val="en-US"/>
        </w:rPr>
        <w:t xml:space="preserve">Go to file and load the provided scripts. </w:t>
      </w:r>
    </w:p>
    <w:p>
      <w:pPr>
        <w:pStyle w:val="Normal"/>
        <w:rPr>
          <w:color w:val="000000"/>
        </w:rPr>
      </w:pPr>
      <w:r>
        <w:rPr/>
        <w:drawing>
          <wp:inline distT="0" distB="0" distL="0" distR="0">
            <wp:extent cx="3248025" cy="952500"/>
            <wp:effectExtent l="0" t="0" r="0" b="0"/>
            <wp:docPr id="7" name="Grafik 69991527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699915270" descr=""/>
                    <pic:cNvPicPr>
                      <a:picLocks noChangeAspect="1" noChangeArrowheads="1"/>
                    </pic:cNvPicPr>
                  </pic:nvPicPr>
                  <pic:blipFill>
                    <a:blip r:embed="rId9"/>
                    <a:stretch>
                      <a:fillRect/>
                    </a:stretch>
                  </pic:blipFill>
                  <pic:spPr bwMode="auto">
                    <a:xfrm>
                      <a:off x="0" y="0"/>
                      <a:ext cx="3248025" cy="952500"/>
                    </a:xfrm>
                    <a:prstGeom prst="rect">
                      <a:avLst/>
                    </a:prstGeom>
                  </pic:spPr>
                </pic:pic>
              </a:graphicData>
            </a:graphic>
          </wp:inline>
        </w:drawing>
      </w:r>
    </w:p>
    <w:p>
      <w:pPr>
        <w:pStyle w:val="Normal"/>
        <w:rPr>
          <w:color w:val="000000"/>
          <w:lang w:val="en-US"/>
        </w:rPr>
      </w:pPr>
      <w:r>
        <w:rPr>
          <w:color w:val="000000"/>
          <w:lang w:val="en-US"/>
        </w:rPr>
      </w:r>
    </w:p>
    <w:p>
      <w:pPr>
        <w:pStyle w:val="Normal"/>
        <w:rPr>
          <w:color w:val="000000"/>
        </w:rPr>
      </w:pPr>
      <w:r>
        <w:rPr/>
        <w:drawing>
          <wp:inline distT="0" distB="0" distL="0" distR="0">
            <wp:extent cx="5759450" cy="2606675"/>
            <wp:effectExtent l="0" t="0" r="0" b="0"/>
            <wp:docPr id="8" name="Grafik 69991527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699915271" descr=""/>
                    <pic:cNvPicPr>
                      <a:picLocks noChangeAspect="1" noChangeArrowheads="1"/>
                    </pic:cNvPicPr>
                  </pic:nvPicPr>
                  <pic:blipFill>
                    <a:blip r:embed="rId10"/>
                    <a:stretch>
                      <a:fillRect/>
                    </a:stretch>
                  </pic:blipFill>
                  <pic:spPr bwMode="auto">
                    <a:xfrm>
                      <a:off x="0" y="0"/>
                      <a:ext cx="5759450" cy="2606675"/>
                    </a:xfrm>
                    <a:prstGeom prst="rect">
                      <a:avLst/>
                    </a:prstGeom>
                  </pic:spPr>
                </pic:pic>
              </a:graphicData>
            </a:graphic>
          </wp:inline>
        </w:drawing>
      </w:r>
    </w:p>
    <w:p>
      <w:pPr>
        <w:pStyle w:val="Normal"/>
        <w:rPr>
          <w:b/>
          <w:b/>
          <w:bCs/>
          <w:color w:val="000000"/>
          <w:lang w:val="en-US"/>
        </w:rPr>
      </w:pPr>
      <w:r>
        <w:rPr>
          <w:b/>
          <w:bCs/>
          <w:color w:val="000000"/>
          <w:lang w:val="en-US"/>
        </w:rPr>
      </w:r>
    </w:p>
    <w:p>
      <w:pPr>
        <w:pStyle w:val="Normal"/>
        <w:rPr>
          <w:b w:val="false"/>
          <w:b w:val="false"/>
          <w:bCs w:val="false"/>
          <w:color w:val="000000"/>
        </w:rPr>
      </w:pPr>
      <w:r>
        <w:rPr>
          <w:b w:val="false"/>
          <w:bCs w:val="false"/>
          <w:color w:val="000000"/>
          <w:lang w:val="en-US"/>
        </w:rPr>
        <w:t>Before you start the scripts you have to modify them but you don’t have to reload them. Use your favorite editor or notepad++. Make sure you save the scripts as text after editing them.</w:t>
      </w:r>
    </w:p>
    <w:p>
      <w:pPr>
        <w:pStyle w:val="Normal"/>
        <w:rPr>
          <w:b/>
          <w:b/>
          <w:bCs/>
          <w:color w:val="000000"/>
        </w:rPr>
      </w:pPr>
      <w:r>
        <w:rPr>
          <w:b/>
          <w:bCs/>
          <w:color w:val="000000"/>
          <w:lang w:val="en-US"/>
        </w:rPr>
        <w:t>1. Script coordinator_ECU_pair.zjs</w:t>
      </w:r>
    </w:p>
    <w:p>
      <w:pPr>
        <w:pStyle w:val="Normal"/>
        <w:rPr>
          <w:b w:val="false"/>
          <w:b w:val="false"/>
          <w:bCs w:val="false"/>
          <w:color w:val="000000"/>
        </w:rPr>
      </w:pPr>
      <w:r>
        <w:rPr>
          <w:b w:val="false"/>
          <w:bCs w:val="false"/>
          <w:color w:val="000000"/>
          <w:lang w:val="en-US"/>
        </w:rPr>
        <w:t>This one has to be run for every inverter you have in order to “pair” them with the fake ECU. Every time you pair an inverter, make sure you edit the script to include the serial number of the inverter you want to pair. Your INVERTER serial number it is written on the inverter or can be read out of the network link state telegram. This is periodically sent during the daylight (ZigBee unit in inverter is powered by sun).</w:t>
      </w:r>
    </w:p>
    <w:p>
      <w:pPr>
        <w:pStyle w:val="Normal"/>
        <w:rPr>
          <w:b w:val="false"/>
          <w:b w:val="false"/>
          <w:bCs w:val="false"/>
          <w:color w:val="000000"/>
        </w:rPr>
      </w:pPr>
      <w:r>
        <w:drawing>
          <wp:anchor behindDoc="0" distT="0" distB="0" distL="0" distR="0" simplePos="0" locked="0" layoutInCell="0" allowOverlap="1" relativeHeight="12">
            <wp:simplePos x="0" y="0"/>
            <wp:positionH relativeFrom="column">
              <wp:align>center</wp:align>
            </wp:positionH>
            <wp:positionV relativeFrom="paragraph">
              <wp:posOffset>635</wp:posOffset>
            </wp:positionV>
            <wp:extent cx="5759450" cy="986790"/>
            <wp:effectExtent l="0" t="0" r="0" b="0"/>
            <wp:wrapSquare wrapText="largest"/>
            <wp:docPr id="9" name="Afbeelding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3" descr=""/>
                    <pic:cNvPicPr>
                      <a:picLocks noChangeAspect="1" noChangeArrowheads="1"/>
                    </pic:cNvPicPr>
                  </pic:nvPicPr>
                  <pic:blipFill>
                    <a:blip r:embed="rId11"/>
                    <a:stretch>
                      <a:fillRect/>
                    </a:stretch>
                  </pic:blipFill>
                  <pic:spPr bwMode="auto">
                    <a:xfrm>
                      <a:off x="0" y="0"/>
                      <a:ext cx="5759450" cy="986790"/>
                    </a:xfrm>
                    <a:prstGeom prst="rect">
                      <a:avLst/>
                    </a:prstGeom>
                  </pic:spPr>
                </pic:pic>
              </a:graphicData>
            </a:graphic>
          </wp:anchor>
        </w:drawing>
      </w:r>
      <w:r>
        <w:rPr>
          <w:b w:val="false"/>
          <w:bCs w:val="false"/>
          <w:color w:val="000000"/>
          <w:lang w:val="en-US"/>
        </w:rPr>
        <w:t>T</w:t>
      </w:r>
      <w:r>
        <w:rPr>
          <w:b w:val="false"/>
          <w:bCs w:val="false"/>
          <w:color w:val="000000"/>
          <w:lang w:val="en-US"/>
        </w:rPr>
        <w:t xml:space="preserve">he number looks like the value of INV_1_SN (408000066781) in the script. </w:t>
      </w:r>
      <w:r>
        <w:rPr>
          <w:rFonts w:eastAsia="Calibri" w:cs=""/>
          <w:b w:val="false"/>
          <w:bCs w:val="false"/>
          <w:color w:val="000000"/>
          <w:kern w:val="0"/>
          <w:sz w:val="22"/>
          <w:szCs w:val="22"/>
          <w:lang w:val="en-US" w:eastAsia="en-US" w:bidi="ar-SA"/>
        </w:rPr>
        <w:t>Replace this number  with your serial number.</w:t>
      </w:r>
    </w:p>
    <w:p>
      <w:pPr>
        <w:pStyle w:val="Normal"/>
        <w:rPr>
          <w:b w:val="false"/>
          <w:b w:val="false"/>
          <w:bCs w:val="false"/>
          <w:color w:val="000000"/>
        </w:rPr>
      </w:pPr>
      <w:r>
        <w:drawing>
          <wp:anchor behindDoc="0" distT="0" distB="0" distL="0" distR="0" simplePos="0" locked="0" layoutInCell="0" allowOverlap="1" relativeHeight="13">
            <wp:simplePos x="0" y="0"/>
            <wp:positionH relativeFrom="column">
              <wp:posOffset>0</wp:posOffset>
            </wp:positionH>
            <wp:positionV relativeFrom="paragraph">
              <wp:posOffset>38100</wp:posOffset>
            </wp:positionV>
            <wp:extent cx="5759450" cy="577850"/>
            <wp:effectExtent l="0" t="0" r="0" b="0"/>
            <wp:wrapSquare wrapText="largest"/>
            <wp:docPr id="10" name="Afbeelding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Afbeelding4" descr=""/>
                    <pic:cNvPicPr>
                      <a:picLocks noChangeAspect="1" noChangeArrowheads="1"/>
                    </pic:cNvPicPr>
                  </pic:nvPicPr>
                  <pic:blipFill>
                    <a:blip r:embed="rId12"/>
                    <a:stretch>
                      <a:fillRect/>
                    </a:stretch>
                  </pic:blipFill>
                  <pic:spPr bwMode="auto">
                    <a:xfrm>
                      <a:off x="0" y="0"/>
                      <a:ext cx="5759450" cy="577850"/>
                    </a:xfrm>
                    <a:prstGeom prst="rect">
                      <a:avLst/>
                    </a:prstGeom>
                  </pic:spPr>
                </pic:pic>
              </a:graphicData>
            </a:graphic>
          </wp:anchor>
        </w:drawing>
      </w:r>
      <w:r>
        <w:rPr>
          <w:b w:val="false"/>
          <w:bCs w:val="false"/>
          <w:color w:val="000000"/>
          <w:lang w:val="en-US"/>
        </w:rPr>
        <w:t>A</w:t>
      </w:r>
      <w:r>
        <w:rPr>
          <w:b w:val="false"/>
          <w:bCs w:val="false"/>
          <w:color w:val="000000"/>
          <w:lang w:val="en-US"/>
        </w:rPr>
        <w:t>lso, adjust the COM port accordingly. Make sure everything is set correctly. There is not error correction whatsoever, so if you make a mistake (e.g. typo) pairing will not work.</w:t>
      </w:r>
    </w:p>
    <w:p>
      <w:pPr>
        <w:pStyle w:val="Normal"/>
        <w:rPr>
          <w:b w:val="false"/>
          <w:b w:val="false"/>
          <w:bCs w:val="false"/>
          <w:color w:val="000000"/>
        </w:rPr>
      </w:pPr>
      <w:r>
        <w:rPr>
          <w:b w:val="false"/>
          <w:bCs w:val="false"/>
          <w:color w:val="000000"/>
          <w:lang w:val="en-US"/>
        </w:rPr>
        <w:t>Save and run pairing script once. Running the scripts is done in the script window of Z-Tool:</w:t>
      </w:r>
    </w:p>
    <w:p>
      <w:pPr>
        <w:pStyle w:val="Normal"/>
        <w:rPr>
          <w:b w:val="false"/>
          <w:b w:val="false"/>
          <w:bCs w:val="false"/>
          <w:color w:val="000000"/>
          <w:lang w:val="en-US"/>
        </w:rPr>
      </w:pPr>
      <w:r>
        <w:rPr>
          <w:b w:val="false"/>
          <w:bCs w:val="false"/>
          <w:color w:val="000000"/>
          <w:lang w:val="en-US"/>
        </w:rPr>
        <w:drawing>
          <wp:anchor behindDoc="0" distT="0" distB="0" distL="0" distR="0" simplePos="0" locked="0" layoutInCell="0" allowOverlap="1" relativeHeight="10">
            <wp:simplePos x="0" y="0"/>
            <wp:positionH relativeFrom="column">
              <wp:posOffset>-1905</wp:posOffset>
            </wp:positionH>
            <wp:positionV relativeFrom="paragraph">
              <wp:posOffset>-31750</wp:posOffset>
            </wp:positionV>
            <wp:extent cx="2867660" cy="2095500"/>
            <wp:effectExtent l="0" t="0" r="0" b="0"/>
            <wp:wrapSquare wrapText="largest"/>
            <wp:docPr id="11" name="Afbeelding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Afbeelding1" descr=""/>
                    <pic:cNvPicPr>
                      <a:picLocks noChangeAspect="1" noChangeArrowheads="1"/>
                    </pic:cNvPicPr>
                  </pic:nvPicPr>
                  <pic:blipFill>
                    <a:blip r:embed="rId13"/>
                    <a:stretch>
                      <a:fillRect/>
                    </a:stretch>
                  </pic:blipFill>
                  <pic:spPr bwMode="auto">
                    <a:xfrm>
                      <a:off x="0" y="0"/>
                      <a:ext cx="2867660" cy="2095500"/>
                    </a:xfrm>
                    <a:prstGeom prst="rect">
                      <a:avLst/>
                    </a:prstGeom>
                  </pic:spPr>
                </pic:pic>
              </a:graphicData>
            </a:graphic>
          </wp:anchor>
        </w:drawing>
        <w:drawing>
          <wp:anchor behindDoc="0" distT="0" distB="0" distL="0" distR="0" simplePos="0" locked="0" layoutInCell="0" allowOverlap="1" relativeHeight="11">
            <wp:simplePos x="0" y="0"/>
            <wp:positionH relativeFrom="column">
              <wp:posOffset>3233420</wp:posOffset>
            </wp:positionH>
            <wp:positionV relativeFrom="paragraph">
              <wp:posOffset>-107950</wp:posOffset>
            </wp:positionV>
            <wp:extent cx="2219325" cy="1543050"/>
            <wp:effectExtent l="0" t="0" r="0" b="0"/>
            <wp:wrapSquare wrapText="largest"/>
            <wp:docPr id="12" name="Afbeelding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2" descr=""/>
                    <pic:cNvPicPr>
                      <a:picLocks noChangeAspect="1" noChangeArrowheads="1"/>
                    </pic:cNvPicPr>
                  </pic:nvPicPr>
                  <pic:blipFill>
                    <a:blip r:embed="rId14"/>
                    <a:stretch>
                      <a:fillRect/>
                    </a:stretch>
                  </pic:blipFill>
                  <pic:spPr bwMode="auto">
                    <a:xfrm>
                      <a:off x="0" y="0"/>
                      <a:ext cx="2219325" cy="1543050"/>
                    </a:xfrm>
                    <a:prstGeom prst="rect">
                      <a:avLst/>
                    </a:prstGeom>
                  </pic:spPr>
                </pic:pic>
              </a:graphicData>
            </a:graphic>
          </wp:anchor>
        </w:drawing>
      </w:r>
    </w:p>
    <w:p>
      <w:pPr>
        <w:pStyle w:val="Normal"/>
        <w:rPr>
          <w:b w:val="false"/>
          <w:b w:val="false"/>
          <w:bCs w:val="false"/>
          <w:color w:val="000000"/>
          <w:lang w:val="en-US"/>
        </w:rPr>
      </w:pPr>
      <w:r>
        <w:rPr>
          <w:b w:val="false"/>
          <w:bCs w:val="false"/>
          <w:color w:val="000000"/>
          <w:lang w:val="en-US"/>
        </w:rPr>
      </w:r>
    </w:p>
    <w:p>
      <w:pPr>
        <w:pStyle w:val="Normal"/>
        <w:rPr>
          <w:b w:val="false"/>
          <w:b w:val="false"/>
          <w:bCs w:val="false"/>
          <w:color w:val="000000"/>
          <w:lang w:val="en-US"/>
        </w:rPr>
      </w:pPr>
      <w:r>
        <w:rPr>
          <w:b w:val="false"/>
          <w:bCs w:val="false"/>
          <w:color w:val="000000"/>
          <w:lang w:val="en-US"/>
        </w:rPr>
      </w:r>
    </w:p>
    <w:p>
      <w:pPr>
        <w:pStyle w:val="Normal"/>
        <w:rPr>
          <w:b w:val="false"/>
          <w:b w:val="false"/>
          <w:bCs w:val="false"/>
          <w:color w:val="000000"/>
          <w:lang w:val="en-US"/>
        </w:rPr>
      </w:pPr>
      <w:r>
        <w:rPr>
          <w:b w:val="false"/>
          <w:bCs w:val="false"/>
          <w:color w:val="000000"/>
          <w:lang w:val="en-US"/>
        </w:rPr>
      </w:r>
    </w:p>
    <w:p>
      <w:pPr>
        <w:pStyle w:val="Normal"/>
        <w:rPr>
          <w:b w:val="false"/>
          <w:b w:val="false"/>
          <w:bCs w:val="false"/>
          <w:color w:val="000000"/>
          <w:lang w:val="en-US"/>
        </w:rPr>
      </w:pPr>
      <w:r>
        <w:rPr>
          <w:b w:val="false"/>
          <w:bCs w:val="false"/>
          <w:color w:val="000000"/>
          <w:lang w:val="en-US"/>
        </w:rPr>
      </w:r>
    </w:p>
    <w:p>
      <w:pPr>
        <w:pStyle w:val="Normal"/>
        <w:rPr>
          <w:b w:val="false"/>
          <w:b w:val="false"/>
          <w:bCs w:val="false"/>
          <w:color w:val="000000"/>
          <w:lang w:val="en-US"/>
        </w:rPr>
      </w:pPr>
      <w:r>
        <w:rPr>
          <w:b w:val="false"/>
          <w:bCs w:val="false"/>
          <w:color w:val="000000"/>
          <w:lang w:val="en-US"/>
        </w:rPr>
      </w:r>
    </w:p>
    <w:p>
      <w:pPr>
        <w:pStyle w:val="Normal"/>
        <w:rPr>
          <w:b w:val="false"/>
          <w:b w:val="false"/>
          <w:bCs w:val="false"/>
          <w:color w:val="000000"/>
          <w:lang w:val="en-US"/>
        </w:rPr>
      </w:pPr>
      <w:r>
        <w:rPr>
          <w:b w:val="false"/>
          <w:bCs w:val="false"/>
          <w:color w:val="000000"/>
          <w:lang w:val="en-US"/>
        </w:rPr>
      </w:r>
    </w:p>
    <w:p>
      <w:pPr>
        <w:pStyle w:val="Normal"/>
        <w:rPr>
          <w:b w:val="false"/>
          <w:b w:val="false"/>
          <w:bCs w:val="false"/>
          <w:color w:val="000000"/>
          <w:lang w:val="en-US"/>
        </w:rPr>
      </w:pPr>
      <w:r>
        <w:rPr>
          <w:b w:val="false"/>
          <w:bCs w:val="false"/>
          <w:color w:val="000000"/>
          <w:lang w:val="en-US"/>
        </w:rPr>
      </w:r>
    </w:p>
    <w:p>
      <w:pPr>
        <w:pStyle w:val="Normal"/>
        <w:rPr>
          <w:b w:val="false"/>
          <w:b w:val="false"/>
          <w:bCs w:val="false"/>
          <w:color w:val="000000"/>
        </w:rPr>
      </w:pPr>
      <w:r>
        <w:rPr>
          <w:b w:val="false"/>
          <w:bCs w:val="false"/>
          <w:color w:val="000000"/>
          <w:lang w:val="en-US"/>
        </w:rPr>
        <w:t>File → Load → Select script. When loaded, select script and click Run.</w:t>
      </w:r>
    </w:p>
    <w:p>
      <w:pPr>
        <w:pStyle w:val="Normal"/>
        <w:rPr>
          <w:b w:val="false"/>
          <w:b w:val="false"/>
          <w:bCs w:val="false"/>
          <w:color w:val="000000"/>
        </w:rPr>
      </w:pPr>
      <w:r>
        <w:rPr>
          <w:b w:val="false"/>
          <w:bCs w:val="false"/>
          <w:color w:val="000000"/>
          <w:lang w:val="en-US"/>
        </w:rPr>
        <w:t>Check the log (trace.log) to see if there are errors. SAVE(!) the inverter address (e.g. 0xc28c) from the log, you will need it for the 2</w:t>
      </w:r>
      <w:r>
        <w:rPr>
          <w:b w:val="false"/>
          <w:bCs w:val="false"/>
          <w:color w:val="000000"/>
          <w:vertAlign w:val="superscript"/>
          <w:lang w:val="en-US"/>
        </w:rPr>
        <w:t>nd</w:t>
      </w:r>
      <w:r>
        <w:rPr>
          <w:b w:val="false"/>
          <w:bCs w:val="false"/>
          <w:color w:val="000000"/>
          <w:lang w:val="en-US"/>
        </w:rPr>
        <w:t xml:space="preserve"> script. </w:t>
      </w:r>
    </w:p>
    <w:p>
      <w:pPr>
        <w:pStyle w:val="Normal"/>
        <w:rPr>
          <w:b w:val="false"/>
          <w:b w:val="false"/>
          <w:bCs w:val="false"/>
          <w:color w:val="000000"/>
          <w:lang w:val="en-US"/>
        </w:rPr>
      </w:pPr>
      <w:r>
        <w:rPr>
          <w:b w:val="false"/>
          <w:bCs w:val="false"/>
          <w:color w:val="000000"/>
          <w:lang w:val="en-US"/>
        </w:rPr>
        <w:drawing>
          <wp:anchor behindDoc="0" distT="0" distB="0" distL="0" distR="0" simplePos="0" locked="0" layoutInCell="0" allowOverlap="1" relativeHeight="14">
            <wp:simplePos x="0" y="0"/>
            <wp:positionH relativeFrom="column">
              <wp:align>center</wp:align>
            </wp:positionH>
            <wp:positionV relativeFrom="paragraph">
              <wp:posOffset>635</wp:posOffset>
            </wp:positionV>
            <wp:extent cx="5759450" cy="1581150"/>
            <wp:effectExtent l="0" t="0" r="0" b="0"/>
            <wp:wrapSquare wrapText="largest"/>
            <wp:docPr id="13" name="Afbeelding5"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fbeelding5" descr=""/>
                    <pic:cNvPicPr>
                      <a:picLocks noChangeAspect="1" noChangeArrowheads="1"/>
                    </pic:cNvPicPr>
                  </pic:nvPicPr>
                  <pic:blipFill>
                    <a:blip r:embed="rId15"/>
                    <a:stretch>
                      <a:fillRect/>
                    </a:stretch>
                  </pic:blipFill>
                  <pic:spPr bwMode="auto">
                    <a:xfrm>
                      <a:off x="0" y="0"/>
                      <a:ext cx="5759450" cy="1581150"/>
                    </a:xfrm>
                    <a:prstGeom prst="rect">
                      <a:avLst/>
                    </a:prstGeom>
                  </pic:spPr>
                </pic:pic>
              </a:graphicData>
            </a:graphic>
          </wp:anchor>
        </w:drawing>
      </w:r>
    </w:p>
    <w:p>
      <w:pPr>
        <w:pStyle w:val="Normal"/>
        <w:rPr>
          <w:b w:val="false"/>
          <w:b w:val="false"/>
          <w:bCs w:val="false"/>
          <w:color w:val="000000"/>
        </w:rPr>
      </w:pPr>
      <w:r>
        <w:rPr>
          <w:b w:val="false"/>
          <w:bCs w:val="false"/>
          <w:color w:val="000000"/>
          <w:lang w:val="en-US"/>
        </w:rPr>
        <w:t xml:space="preserve">This address can also be obtained from the link state telegram, as shown above with red (e.g. 0x0C11). </w:t>
      </w:r>
    </w:p>
    <w:p>
      <w:pPr>
        <w:pStyle w:val="Normal"/>
        <w:rPr>
          <w:b w:val="false"/>
          <w:b w:val="false"/>
          <w:bCs w:val="false"/>
          <w:color w:val="000000"/>
        </w:rPr>
      </w:pPr>
      <w:r>
        <w:rPr>
          <w:b w:val="false"/>
          <w:bCs w:val="false"/>
          <w:color w:val="000000"/>
          <w:lang w:val="en-US"/>
        </w:rPr>
        <w:t>If pairing is done correctly Inverter is ready to sends data to the PAN ID shared with the fake ECU.</w:t>
      </w:r>
    </w:p>
    <w:p>
      <w:pPr>
        <w:pStyle w:val="Normal"/>
        <w:spacing w:before="0" w:after="160"/>
        <w:rPr>
          <w:b w:val="false"/>
          <w:b w:val="false"/>
          <w:bCs w:val="false"/>
          <w:color w:val="000000"/>
          <w:lang w:val="en-US"/>
        </w:rPr>
      </w:pPr>
      <w:r>
        <w:rPr>
          <w:b w:val="false"/>
          <w:bCs w:val="false"/>
          <w:color w:val="000000"/>
          <w:lang w:val="en-US"/>
        </w:rPr>
      </w:r>
    </w:p>
    <w:p>
      <w:pPr>
        <w:pStyle w:val="Normal"/>
        <w:spacing w:before="0" w:after="160"/>
        <w:rPr>
          <w:b/>
          <w:b/>
          <w:bCs/>
          <w:color w:val="000000"/>
        </w:rPr>
      </w:pPr>
      <w:r>
        <w:rPr>
          <w:b/>
          <w:bCs/>
          <w:color w:val="000000"/>
          <w:lang w:val="en-US"/>
        </w:rPr>
        <w:t xml:space="preserve">2. coordinator_ECU_normal.zjs </w:t>
      </w:r>
    </w:p>
    <w:p>
      <w:pPr>
        <w:pStyle w:val="Normal"/>
        <w:spacing w:before="0" w:after="160"/>
        <w:rPr>
          <w:b w:val="false"/>
          <w:b w:val="false"/>
          <w:bCs w:val="false"/>
          <w:color w:val="000000"/>
        </w:rPr>
      </w:pPr>
      <w:r>
        <w:rPr>
          <w:rFonts w:eastAsia="Calibri" w:cs=""/>
          <w:b w:val="false"/>
          <w:bCs w:val="false"/>
          <w:color w:val="000000"/>
          <w:kern w:val="0"/>
          <w:sz w:val="22"/>
          <w:szCs w:val="22"/>
          <w:lang w:val="en-US" w:eastAsia="en-US" w:bidi="ar-SA"/>
        </w:rPr>
        <w:t>This script can be used after pairing the inverters to collect data and log it to a file (Trace.log).</w:t>
      </w:r>
    </w:p>
    <w:p>
      <w:pPr>
        <w:pStyle w:val="Normal"/>
        <w:spacing w:before="0" w:after="160"/>
        <w:rPr>
          <w:b w:val="false"/>
          <w:b w:val="false"/>
          <w:bCs w:val="false"/>
          <w:color w:val="000000"/>
        </w:rPr>
      </w:pPr>
      <w:r>
        <w:rPr>
          <w:rFonts w:eastAsia="Calibri" w:cs=""/>
          <w:b w:val="false"/>
          <w:bCs w:val="false"/>
          <w:color w:val="000000"/>
          <w:kern w:val="0"/>
          <w:sz w:val="22"/>
          <w:szCs w:val="22"/>
          <w:lang w:val="en-US" w:eastAsia="en-US" w:bidi="ar-SA"/>
        </w:rPr>
        <w:t xml:space="preserve">Before you ca use this script, you need to change the COM port and add the serial numbers and addresses of all the inverters you want to read out. </w:t>
      </w:r>
    </w:p>
    <w:p>
      <w:pPr>
        <w:pStyle w:val="Normal"/>
        <w:spacing w:before="0" w:after="160"/>
        <w:rPr>
          <w:b w:val="false"/>
          <w:b w:val="false"/>
          <w:bCs w:val="false"/>
          <w:color w:val="000000"/>
        </w:rPr>
      </w:pPr>
      <w:r>
        <w:drawing>
          <wp:anchor behindDoc="0" distT="0" distB="0" distL="0" distR="0" simplePos="0" locked="0" layoutInCell="0" allowOverlap="1" relativeHeight="15">
            <wp:simplePos x="0" y="0"/>
            <wp:positionH relativeFrom="column">
              <wp:align>center</wp:align>
            </wp:positionH>
            <wp:positionV relativeFrom="paragraph">
              <wp:posOffset>635</wp:posOffset>
            </wp:positionV>
            <wp:extent cx="5759450" cy="385445"/>
            <wp:effectExtent l="0" t="0" r="0" b="0"/>
            <wp:wrapSquare wrapText="largest"/>
            <wp:docPr id="14" name="Afbeelding6"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Afbeelding6" descr=""/>
                    <pic:cNvPicPr>
                      <a:picLocks noChangeAspect="1" noChangeArrowheads="1"/>
                    </pic:cNvPicPr>
                  </pic:nvPicPr>
                  <pic:blipFill>
                    <a:blip r:embed="rId16"/>
                    <a:stretch>
                      <a:fillRect/>
                    </a:stretch>
                  </pic:blipFill>
                  <pic:spPr bwMode="auto">
                    <a:xfrm>
                      <a:off x="0" y="0"/>
                      <a:ext cx="5759450" cy="385445"/>
                    </a:xfrm>
                    <a:prstGeom prst="rect">
                      <a:avLst/>
                    </a:prstGeom>
                  </pic:spPr>
                </pic:pic>
              </a:graphicData>
            </a:graphic>
          </wp:anchor>
        </w:drawing>
      </w:r>
      <w:r>
        <w:rPr>
          <w:rFonts w:eastAsia="Calibri" w:cs=""/>
          <w:b w:val="false"/>
          <w:bCs w:val="false"/>
          <w:color w:val="000000"/>
          <w:kern w:val="0"/>
          <w:sz w:val="22"/>
          <w:szCs w:val="22"/>
          <w:lang w:val="en-US" w:eastAsia="en-US" w:bidi="ar-SA"/>
        </w:rPr>
        <w:t>A</w:t>
      </w:r>
      <w:r>
        <w:rPr>
          <w:rFonts w:eastAsia="Calibri" w:cs=""/>
          <w:b w:val="false"/>
          <w:bCs w:val="false"/>
          <w:color w:val="000000"/>
          <w:kern w:val="0"/>
          <w:sz w:val="22"/>
          <w:szCs w:val="22"/>
          <w:lang w:val="en-US" w:eastAsia="en-US" w:bidi="ar-SA"/>
        </w:rPr>
        <w:t xml:space="preserve">lso adjust the number of inverters (INV_NUM) you want to read out. </w:t>
      </w:r>
    </w:p>
    <w:p>
      <w:pPr>
        <w:pStyle w:val="Normal"/>
        <w:spacing w:before="0" w:after="160"/>
        <w:rPr>
          <w:b w:val="false"/>
          <w:b w:val="false"/>
          <w:bCs w:val="false"/>
          <w:color w:val="000000"/>
        </w:rPr>
      </w:pPr>
      <w:r>
        <w:drawing>
          <wp:anchor behindDoc="0" distT="0" distB="0" distL="0" distR="0" simplePos="0" locked="0" layoutInCell="0" allowOverlap="1" relativeHeight="16">
            <wp:simplePos x="0" y="0"/>
            <wp:positionH relativeFrom="column">
              <wp:align>center</wp:align>
            </wp:positionH>
            <wp:positionV relativeFrom="paragraph">
              <wp:posOffset>635</wp:posOffset>
            </wp:positionV>
            <wp:extent cx="5759450" cy="1183005"/>
            <wp:effectExtent l="0" t="0" r="0" b="0"/>
            <wp:wrapSquare wrapText="largest"/>
            <wp:docPr id="15" name="Afbeelding7"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Afbeelding7" descr=""/>
                    <pic:cNvPicPr>
                      <a:picLocks noChangeAspect="1" noChangeArrowheads="1"/>
                    </pic:cNvPicPr>
                  </pic:nvPicPr>
                  <pic:blipFill>
                    <a:blip r:embed="rId17"/>
                    <a:stretch>
                      <a:fillRect/>
                    </a:stretch>
                  </pic:blipFill>
                  <pic:spPr bwMode="auto">
                    <a:xfrm>
                      <a:off x="0" y="0"/>
                      <a:ext cx="5759450" cy="1183005"/>
                    </a:xfrm>
                    <a:prstGeom prst="rect">
                      <a:avLst/>
                    </a:prstGeom>
                  </pic:spPr>
                </pic:pic>
              </a:graphicData>
            </a:graphic>
          </wp:anchor>
        </w:drawing>
      </w:r>
      <w:r>
        <w:rPr>
          <w:rFonts w:eastAsia="Calibri" w:cs=""/>
          <w:b w:val="false"/>
          <w:bCs w:val="false"/>
          <w:color w:val="000000"/>
          <w:kern w:val="0"/>
          <w:sz w:val="22"/>
          <w:szCs w:val="22"/>
          <w:lang w:val="en-US" w:eastAsia="en-US" w:bidi="ar-SA"/>
        </w:rPr>
        <w:t>M</w:t>
      </w:r>
      <w:r>
        <w:rPr>
          <w:rFonts w:eastAsia="Calibri" w:cs=""/>
          <w:b w:val="false"/>
          <w:bCs w:val="false"/>
          <w:color w:val="000000"/>
          <w:kern w:val="0"/>
          <w:sz w:val="22"/>
          <w:szCs w:val="22"/>
          <w:lang w:val="en-US" w:eastAsia="en-US" w:bidi="ar-SA"/>
        </w:rPr>
        <w:t>ake sure you make no mistakes here otherwise the script will not work.</w:t>
      </w:r>
    </w:p>
    <w:p>
      <w:pPr>
        <w:pStyle w:val="Normal"/>
        <w:spacing w:before="0" w:after="160"/>
        <w:rPr>
          <w:b w:val="false"/>
          <w:b w:val="false"/>
          <w:bCs w:val="false"/>
          <w:color w:val="000000"/>
        </w:rPr>
      </w:pPr>
      <w:r>
        <w:rPr>
          <w:rFonts w:eastAsia="Calibri" w:cs=""/>
          <w:b w:val="false"/>
          <w:bCs w:val="false"/>
          <w:color w:val="000000"/>
          <w:kern w:val="0"/>
          <w:sz w:val="22"/>
          <w:szCs w:val="22"/>
          <w:lang w:val="en-US" w:eastAsia="en-US" w:bidi="ar-SA"/>
        </w:rPr>
        <w:t>Optionally, you may tailor the script execution by adjusting some of the other parameters:</w:t>
      </w:r>
    </w:p>
    <w:p>
      <w:pPr>
        <w:pStyle w:val="Normal"/>
        <w:spacing w:before="0" w:after="160"/>
        <w:rPr>
          <w:b w:val="false"/>
          <w:b w:val="false"/>
          <w:bCs w:val="false"/>
          <w:color w:val="000000"/>
        </w:rPr>
      </w:pPr>
      <w:r>
        <w:drawing>
          <wp:anchor behindDoc="0" distT="0" distB="0" distL="0" distR="0" simplePos="0" locked="0" layoutInCell="0" allowOverlap="1" relativeHeight="17">
            <wp:simplePos x="0" y="0"/>
            <wp:positionH relativeFrom="column">
              <wp:posOffset>0</wp:posOffset>
            </wp:positionH>
            <wp:positionV relativeFrom="paragraph">
              <wp:posOffset>635</wp:posOffset>
            </wp:positionV>
            <wp:extent cx="5759450" cy="408940"/>
            <wp:effectExtent l="0" t="0" r="0" b="0"/>
            <wp:wrapSquare wrapText="largest"/>
            <wp:docPr id="16" name="Afbeelding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Afbeelding8" descr=""/>
                    <pic:cNvPicPr>
                      <a:picLocks noChangeAspect="1" noChangeArrowheads="1"/>
                    </pic:cNvPicPr>
                  </pic:nvPicPr>
                  <pic:blipFill>
                    <a:blip r:embed="rId18"/>
                    <a:stretch>
                      <a:fillRect/>
                    </a:stretch>
                  </pic:blipFill>
                  <pic:spPr bwMode="auto">
                    <a:xfrm>
                      <a:off x="0" y="0"/>
                      <a:ext cx="5759450" cy="408940"/>
                    </a:xfrm>
                    <a:prstGeom prst="rect">
                      <a:avLst/>
                    </a:prstGeom>
                  </pic:spPr>
                </pic:pic>
              </a:graphicData>
            </a:graphic>
          </wp:anchor>
        </w:drawing>
      </w:r>
      <w:r>
        <w:rPr>
          <w:rFonts w:eastAsia="Calibri" w:cs=""/>
          <w:b w:val="false"/>
          <w:bCs w:val="false"/>
          <w:color w:val="000000"/>
          <w:kern w:val="0"/>
          <w:sz w:val="22"/>
          <w:szCs w:val="22"/>
          <w:lang w:val="en-US" w:eastAsia="en-US" w:bidi="ar-SA"/>
        </w:rPr>
        <w:t>I</w:t>
      </w:r>
      <w:r>
        <w:rPr>
          <w:rFonts w:eastAsia="Calibri" w:cs=""/>
          <w:b w:val="false"/>
          <w:bCs w:val="false"/>
          <w:color w:val="000000"/>
          <w:kern w:val="0"/>
          <w:sz w:val="22"/>
          <w:szCs w:val="22"/>
          <w:lang w:val="en-US" w:eastAsia="en-US" w:bidi="ar-SA"/>
        </w:rPr>
        <w:t>f set true, this script will only listen and log data of paired inverters when it is requested by a real ECU. This mode can be used when you have a real ECU paired and would like to compare the working of the fake ECU with a real one. If you go for this stealth mode, you also have to change the ID of the fake ECU. Make sure, the first 4 characters of the face ECU-ID is the same as for your real ECU. Make sure the rest of the fake ECU-ID is different from the real ECU ID.</w:t>
      </w:r>
    </w:p>
    <w:p>
      <w:pPr>
        <w:pStyle w:val="Normal"/>
        <w:spacing w:before="0" w:after="160"/>
        <w:rPr>
          <w:b w:val="false"/>
          <w:b w:val="false"/>
          <w:bCs w:val="false"/>
          <w:color w:val="000000"/>
        </w:rPr>
      </w:pPr>
      <w:r>
        <w:drawing>
          <wp:anchor behindDoc="0" distT="0" distB="0" distL="0" distR="0" simplePos="0" locked="0" layoutInCell="0" allowOverlap="1" relativeHeight="19">
            <wp:simplePos x="0" y="0"/>
            <wp:positionH relativeFrom="column">
              <wp:align>center</wp:align>
            </wp:positionH>
            <wp:positionV relativeFrom="paragraph">
              <wp:posOffset>635</wp:posOffset>
            </wp:positionV>
            <wp:extent cx="5759450" cy="762635"/>
            <wp:effectExtent l="0" t="0" r="0" b="0"/>
            <wp:wrapSquare wrapText="largest"/>
            <wp:docPr id="17" name="Afbeelding1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Afbeelding11" descr=""/>
                    <pic:cNvPicPr>
                      <a:picLocks noChangeAspect="1" noChangeArrowheads="1"/>
                    </pic:cNvPicPr>
                  </pic:nvPicPr>
                  <pic:blipFill>
                    <a:blip r:embed="rId19"/>
                    <a:stretch>
                      <a:fillRect/>
                    </a:stretch>
                  </pic:blipFill>
                  <pic:spPr bwMode="auto">
                    <a:xfrm>
                      <a:off x="0" y="0"/>
                      <a:ext cx="5759450" cy="762635"/>
                    </a:xfrm>
                    <a:prstGeom prst="rect">
                      <a:avLst/>
                    </a:prstGeom>
                  </pic:spPr>
                </pic:pic>
              </a:graphicData>
            </a:graphic>
          </wp:anchor>
        </w:drawing>
      </w:r>
      <w:r>
        <w:rPr>
          <w:rFonts w:eastAsia="Calibri" w:cs=""/>
          <w:b w:val="false"/>
          <w:bCs w:val="false"/>
          <w:color w:val="000000"/>
          <w:kern w:val="0"/>
          <w:sz w:val="22"/>
          <w:szCs w:val="22"/>
          <w:lang w:val="en-US" w:eastAsia="en-US" w:bidi="ar-SA"/>
        </w:rPr>
        <w:t>I</w:t>
      </w:r>
      <w:r>
        <w:rPr>
          <w:rFonts w:eastAsia="Calibri" w:cs=""/>
          <w:b w:val="false"/>
          <w:bCs w:val="false"/>
          <w:color w:val="000000"/>
          <w:kern w:val="0"/>
          <w:sz w:val="22"/>
          <w:szCs w:val="22"/>
          <w:lang w:val="en-US" w:eastAsia="en-US" w:bidi="ar-SA"/>
        </w:rPr>
        <w:t>f you have no real ECU do not change these parameters unless you know what you are doing.</w:t>
      </w:r>
    </w:p>
    <w:p>
      <w:pPr>
        <w:pStyle w:val="Normal"/>
        <w:spacing w:before="0" w:after="160"/>
        <w:rPr>
          <w:b w:val="false"/>
          <w:b w:val="false"/>
          <w:bCs w:val="false"/>
          <w:color w:val="000000"/>
        </w:rPr>
      </w:pPr>
      <w:r>
        <w:drawing>
          <wp:anchor behindDoc="0" distT="0" distB="0" distL="0" distR="0" simplePos="0" locked="0" layoutInCell="0" allowOverlap="1" relativeHeight="20">
            <wp:simplePos x="0" y="0"/>
            <wp:positionH relativeFrom="column">
              <wp:align>center</wp:align>
            </wp:positionH>
            <wp:positionV relativeFrom="paragraph">
              <wp:posOffset>635</wp:posOffset>
            </wp:positionV>
            <wp:extent cx="5759450" cy="483235"/>
            <wp:effectExtent l="0" t="0" r="0" b="0"/>
            <wp:wrapSquare wrapText="largest"/>
            <wp:docPr id="18" name="Afbeelding9"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Afbeelding9" descr=""/>
                    <pic:cNvPicPr>
                      <a:picLocks noChangeAspect="1" noChangeArrowheads="1"/>
                    </pic:cNvPicPr>
                  </pic:nvPicPr>
                  <pic:blipFill>
                    <a:blip r:embed="rId20"/>
                    <a:stretch>
                      <a:fillRect/>
                    </a:stretch>
                  </pic:blipFill>
                  <pic:spPr bwMode="auto">
                    <a:xfrm>
                      <a:off x="0" y="0"/>
                      <a:ext cx="5759450" cy="483235"/>
                    </a:xfrm>
                    <a:prstGeom prst="rect">
                      <a:avLst/>
                    </a:prstGeom>
                  </pic:spPr>
                </pic:pic>
              </a:graphicData>
            </a:graphic>
          </wp:anchor>
        </w:drawing>
      </w:r>
      <w:r>
        <w:rPr>
          <w:rFonts w:eastAsia="Calibri" w:cs=""/>
          <w:b w:val="false"/>
          <w:bCs w:val="false"/>
          <w:color w:val="000000"/>
          <w:kern w:val="0"/>
          <w:sz w:val="22"/>
          <w:szCs w:val="22"/>
          <w:lang w:val="en-US" w:eastAsia="en-US" w:bidi="ar-SA"/>
        </w:rPr>
        <w:t>H</w:t>
      </w:r>
      <w:r>
        <w:rPr>
          <w:rFonts w:eastAsia="Calibri" w:cs=""/>
          <w:b w:val="false"/>
          <w:bCs w:val="false"/>
          <w:color w:val="000000"/>
          <w:kern w:val="0"/>
          <w:sz w:val="22"/>
          <w:szCs w:val="22"/>
          <w:lang w:val="en-US" w:eastAsia="en-US" w:bidi="ar-SA"/>
        </w:rPr>
        <w:t>ow frequent data is collected. Normally, 5 min (as set per default) is a good for most users. Do not set this too low. Minimum value is 1 min.</w:t>
      </w:r>
    </w:p>
    <w:p>
      <w:pPr>
        <w:pStyle w:val="Normal"/>
        <w:spacing w:before="0" w:after="160"/>
        <w:rPr>
          <w:b w:val="false"/>
          <w:b w:val="false"/>
          <w:bCs w:val="false"/>
          <w:color w:val="000000"/>
        </w:rPr>
      </w:pPr>
      <w:r>
        <w:drawing>
          <wp:anchor behindDoc="0" distT="0" distB="0" distL="0" distR="0" simplePos="0" locked="0" layoutInCell="0" allowOverlap="1" relativeHeight="18">
            <wp:simplePos x="0" y="0"/>
            <wp:positionH relativeFrom="column">
              <wp:align>center</wp:align>
            </wp:positionH>
            <wp:positionV relativeFrom="paragraph">
              <wp:posOffset>635</wp:posOffset>
            </wp:positionV>
            <wp:extent cx="5759450" cy="186690"/>
            <wp:effectExtent l="0" t="0" r="0" b="0"/>
            <wp:wrapSquare wrapText="largest"/>
            <wp:docPr id="19" name="Afbeelding10"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Afbeelding10" descr=""/>
                    <pic:cNvPicPr>
                      <a:picLocks noChangeAspect="1" noChangeArrowheads="1"/>
                    </pic:cNvPicPr>
                  </pic:nvPicPr>
                  <pic:blipFill>
                    <a:blip r:embed="rId21"/>
                    <a:stretch>
                      <a:fillRect/>
                    </a:stretch>
                  </pic:blipFill>
                  <pic:spPr bwMode="auto">
                    <a:xfrm>
                      <a:off x="0" y="0"/>
                      <a:ext cx="5759450" cy="186690"/>
                    </a:xfrm>
                    <a:prstGeom prst="rect">
                      <a:avLst/>
                    </a:prstGeom>
                  </pic:spPr>
                </pic:pic>
              </a:graphicData>
            </a:graphic>
          </wp:anchor>
        </w:drawing>
      </w:r>
      <w:r>
        <w:rPr>
          <w:rFonts w:eastAsia="Calibri" w:cs=""/>
          <w:b w:val="false"/>
          <w:bCs w:val="false"/>
          <w:color w:val="000000"/>
          <w:kern w:val="0"/>
          <w:sz w:val="22"/>
          <w:szCs w:val="22"/>
          <w:lang w:val="en-US" w:eastAsia="en-US" w:bidi="ar-SA"/>
        </w:rPr>
        <w:t>L</w:t>
      </w:r>
      <w:r>
        <w:rPr>
          <w:rFonts w:eastAsia="Calibri" w:cs=""/>
          <w:b w:val="false"/>
          <w:bCs w:val="false"/>
          <w:color w:val="000000"/>
          <w:kern w:val="0"/>
          <w:sz w:val="22"/>
          <w:szCs w:val="22"/>
          <w:lang w:val="en-US" w:eastAsia="en-US" w:bidi="ar-SA"/>
        </w:rPr>
        <w:t>ogging mode. 0: log string as received from inverters (raw). 1: log calculated values separated by “;”.  Use this if you want to export data received in Excel. 3: logs both calculated value and raw string (default).</w:t>
      </w:r>
    </w:p>
    <w:p>
      <w:pPr>
        <w:pStyle w:val="Normal"/>
        <w:spacing w:before="0" w:after="160"/>
        <w:rPr>
          <w:b/>
          <w:b/>
          <w:bCs/>
          <w:color w:val="000000"/>
        </w:rPr>
      </w:pPr>
      <w:r>
        <w:rPr>
          <w:rFonts w:eastAsia="Calibri" w:cs=""/>
          <w:b/>
          <w:bCs/>
          <w:color w:val="000000"/>
          <w:kern w:val="0"/>
          <w:sz w:val="22"/>
          <w:szCs w:val="22"/>
          <w:lang w:val="en-US" w:eastAsia="en-US" w:bidi="ar-SA"/>
        </w:rPr>
        <w:t>3. License</w:t>
      </w:r>
    </w:p>
    <w:p>
      <w:pPr>
        <w:pStyle w:val="Normal"/>
        <w:spacing w:before="0" w:after="160"/>
        <w:rPr>
          <w:b w:val="false"/>
          <w:b w:val="false"/>
          <w:bCs w:val="false"/>
          <w:color w:val="000000"/>
        </w:rPr>
      </w:pPr>
      <w:r>
        <w:rPr>
          <w:rFonts w:eastAsia="Calibri" w:cs=""/>
          <w:b w:val="false"/>
          <w:bCs w:val="false"/>
          <w:color w:val="000000"/>
          <w:kern w:val="0"/>
          <w:sz w:val="22"/>
          <w:szCs w:val="22"/>
          <w:lang w:val="en-US" w:eastAsia="en-US" w:bidi="ar-SA"/>
        </w:rPr>
        <w:t>This software is free for home use. Use in commercial applications is not allowed.</w:t>
      </w:r>
    </w:p>
    <w:p>
      <w:pPr>
        <w:pStyle w:val="Normal"/>
        <w:spacing w:before="0" w:after="160"/>
        <w:rPr>
          <w:b/>
          <w:b/>
          <w:bCs/>
          <w:color w:val="000000"/>
        </w:rPr>
      </w:pPr>
      <w:r>
        <w:rPr>
          <w:rFonts w:eastAsia="Calibri" w:cs=""/>
          <w:b/>
          <w:bCs/>
          <w:color w:val="000000"/>
          <w:kern w:val="0"/>
          <w:sz w:val="22"/>
          <w:szCs w:val="22"/>
          <w:lang w:val="en-US" w:eastAsia="en-US" w:bidi="ar-SA"/>
        </w:rPr>
        <w:t>4. Disclaimer</w:t>
      </w:r>
    </w:p>
    <w:p>
      <w:pPr>
        <w:pStyle w:val="Normal"/>
        <w:spacing w:before="0" w:after="160"/>
        <w:rPr>
          <w:b w:val="false"/>
          <w:b w:val="false"/>
          <w:bCs w:val="false"/>
          <w:color w:val="000000"/>
        </w:rPr>
      </w:pPr>
      <w:r>
        <w:rPr>
          <w:rFonts w:eastAsia="Calibri" w:cs=""/>
          <w:b w:val="false"/>
          <w:bCs w:val="false"/>
          <w:color w:val="000000"/>
          <w:kern w:val="0"/>
          <w:sz w:val="22"/>
          <w:szCs w:val="22"/>
          <w:lang w:val="en-US" w:eastAsia="en-US" w:bidi="ar-SA"/>
        </w:rPr>
        <w:t>Use it at your own risk. Tested only with YC600 inverters but might work with QS1 too. Data calculation and logging will not work  if you select mode 1 and 2 as the QS1 has 4 channels instead of 2 and data string is different. However, it might still work setting “interpretData” to 0 (raw mode logging).</w:t>
      </w:r>
    </w:p>
    <w:sectPr>
      <w:headerReference w:type="default" r:id="rId22"/>
      <w:footerReference w:type="default" r:id="rId23"/>
      <w:type w:val="nextPage"/>
      <w:pgSz w:w="11906" w:h="16838"/>
      <w:pgMar w:left="1418" w:right="1418" w:header="709" w:top="1418" w:footer="709" w:bottom="851" w:gutter="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Liberation Sans">
    <w:altName w:val="Arial"/>
    <w:charset w:val="00"/>
    <w:family w:val="roman"/>
    <w:pitch w:val="variable"/>
  </w:font>
  <w:font w:name="Wingdings">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Bottom of Page)"/>
        <w:docPartUnique w:val="true"/>
      </w:docPartObj>
      <w:id w:val="22330490"/>
    </w:sdtPr>
    <w:sdtContent>
      <w:p>
        <w:pPr>
          <w:pStyle w:val="Voettekst"/>
          <w:jc w:val="right"/>
          <w:rPr/>
        </w:pPr>
        <w:r>
          <w:rPr/>
          <w:t xml:space="preserve">Page </w:t>
        </w:r>
        <w:r>
          <w:rPr/>
          <w:fldChar w:fldCharType="begin"/>
        </w:r>
        <w:r>
          <w:rPr/>
          <w:instrText> PAGE </w:instrText>
        </w:r>
        <w:r>
          <w:rPr/>
          <w:fldChar w:fldCharType="separate"/>
        </w:r>
        <w:r>
          <w:rPr/>
          <w:t>8</w:t>
        </w:r>
        <w:r>
          <w:rPr/>
          <w:fldChar w:fldCharType="end"/>
        </w:r>
      </w:p>
    </w:sdtContent>
  </w:sdt>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Koptekst"/>
      <w:jc w:val="center"/>
      <w:rPr/>
    </w:pPr>
    <w:r>
      <w:rPr/>
      <w:t>Fake ECU V1.0</w:t>
    </w:r>
  </w:p>
  <w:p>
    <w:pPr>
      <w:pStyle w:val="Koptekst"/>
      <w:jc w:val="cent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Kop2"/>
      <w:numFmt w:val="decimal"/>
      <w:lvlText w:val="%1."/>
      <w:lvlJc w:val="left"/>
      <w:pPr>
        <w:tabs>
          <w:tab w:val="num" w:pos="0"/>
        </w:tabs>
        <w:ind w:left="720" w:hanging="36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720" w:hanging="36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hyphenationZone w:val="425"/>
  <w:themeFontLang w:val="de-DE"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de-DE"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a4633"/>
    <w:pPr>
      <w:widowControl/>
      <w:suppressAutoHyphens w:val="true"/>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de-DE" w:eastAsia="en-US" w:bidi="ar-SA"/>
    </w:rPr>
  </w:style>
  <w:style w:type="paragraph" w:styleId="Kop1">
    <w:name w:val="Heading 1"/>
    <w:basedOn w:val="Normal"/>
    <w:next w:val="Normal"/>
    <w:link w:val="berschrift1Zchn"/>
    <w:uiPriority w:val="9"/>
    <w:qFormat/>
    <w:rsid w:val="00ac4043"/>
    <w:pPr>
      <w:keepNext w:val="true"/>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paragraph" w:styleId="Kop2">
    <w:name w:val="Heading 2"/>
    <w:basedOn w:val="Normal"/>
    <w:next w:val="Normal"/>
    <w:link w:val="berschrift2Zchn"/>
    <w:uiPriority w:val="9"/>
    <w:unhideWhenUsed/>
    <w:qFormat/>
    <w:rsid w:val="00ac4043"/>
    <w:pPr>
      <w:keepNext w:val="true"/>
      <w:keepLines/>
      <w:numPr>
        <w:ilvl w:val="0"/>
        <w:numId w:val="1"/>
      </w:numPr>
      <w:spacing w:before="40" w:after="0"/>
      <w:outlineLvl w:val="0"/>
    </w:pPr>
    <w:rPr>
      <w:rFonts w:ascii="Calibri Light" w:hAnsi="Calibri Light" w:eastAsia="" w:cs="" w:asciiTheme="majorHAnsi" w:cstheme="majorBidi" w:eastAsiaTheme="majorEastAsia" w:hAnsiTheme="majorHAnsi"/>
      <w:sz w:val="26"/>
      <w:szCs w:val="26"/>
    </w:rPr>
  </w:style>
  <w:style w:type="paragraph" w:styleId="Kop3">
    <w:name w:val="Heading 3"/>
    <w:basedOn w:val="Normal"/>
    <w:next w:val="Normal"/>
    <w:link w:val="berschrift3Zchn"/>
    <w:uiPriority w:val="9"/>
    <w:unhideWhenUsed/>
    <w:qFormat/>
    <w:rsid w:val="00ee050f"/>
    <w:pPr>
      <w:keepNext w:val="true"/>
      <w:keepLines/>
      <w:spacing w:before="40" w:after="0"/>
      <w:outlineLvl w:val="2"/>
    </w:pPr>
    <w:rPr>
      <w:rFonts w:ascii="Calibri Light" w:hAnsi="Calibri Light" w:eastAsia="" w:cs="" w:asciiTheme="majorHAnsi" w:cstheme="majorBidi" w:eastAsiaTheme="majorEastAsia" w:hAnsiTheme="majorHAnsi"/>
      <w:sz w:val="24"/>
      <w:szCs w:val="24"/>
    </w:rPr>
  </w:style>
  <w:style w:type="character" w:styleId="DefaultParagraphFont" w:default="1">
    <w:name w:val="Default Paragraph Font"/>
    <w:uiPriority w:val="1"/>
    <w:semiHidden/>
    <w:unhideWhenUsed/>
    <w:qFormat/>
    <w:rPr/>
  </w:style>
  <w:style w:type="character" w:styleId="Berschrift2Zchn" w:customStyle="1">
    <w:name w:val="Überschrift 2 Zchn"/>
    <w:basedOn w:val="DefaultParagraphFont"/>
    <w:link w:val="berschrift2"/>
    <w:uiPriority w:val="9"/>
    <w:qFormat/>
    <w:rsid w:val="00ac4043"/>
    <w:rPr>
      <w:rFonts w:ascii="Calibri Light" w:hAnsi="Calibri Light" w:eastAsia="" w:cs="" w:asciiTheme="majorHAnsi" w:cstheme="majorBidi" w:eastAsiaTheme="majorEastAsia" w:hAnsiTheme="majorHAnsi"/>
      <w:sz w:val="26"/>
      <w:szCs w:val="26"/>
    </w:rPr>
  </w:style>
  <w:style w:type="character" w:styleId="Berschrift1Zchn" w:customStyle="1">
    <w:name w:val="Überschrift 1 Zchn"/>
    <w:basedOn w:val="DefaultParagraphFont"/>
    <w:link w:val="berschrift1"/>
    <w:uiPriority w:val="9"/>
    <w:qFormat/>
    <w:rsid w:val="00ac4043"/>
    <w:rPr>
      <w:rFonts w:ascii="Calibri Light" w:hAnsi="Calibri Light" w:eastAsia="" w:cs="" w:asciiTheme="majorHAnsi" w:cstheme="majorBidi" w:eastAsiaTheme="majorEastAsia" w:hAnsiTheme="majorHAnsi"/>
      <w:color w:val="2F5496" w:themeColor="accent1" w:themeShade="bf"/>
      <w:sz w:val="32"/>
      <w:szCs w:val="32"/>
    </w:rPr>
  </w:style>
  <w:style w:type="character" w:styleId="Internetkoppeling">
    <w:name w:val="Internetkoppeling"/>
    <w:basedOn w:val="DefaultParagraphFont"/>
    <w:uiPriority w:val="99"/>
    <w:unhideWhenUsed/>
    <w:rsid w:val="00ac4043"/>
    <w:rPr>
      <w:color w:val="0563C1" w:themeColor="hyperlink"/>
      <w:u w:val="single"/>
    </w:rPr>
  </w:style>
  <w:style w:type="character" w:styleId="Berschrift3Zchn" w:customStyle="1">
    <w:name w:val="Überschrift 3 Zchn"/>
    <w:basedOn w:val="DefaultParagraphFont"/>
    <w:link w:val="berschrift3"/>
    <w:uiPriority w:val="9"/>
    <w:qFormat/>
    <w:rsid w:val="00ee050f"/>
    <w:rPr>
      <w:rFonts w:ascii="Calibri Light" w:hAnsi="Calibri Light" w:eastAsia="" w:cs="" w:asciiTheme="majorHAnsi" w:cstheme="majorBidi" w:eastAsiaTheme="majorEastAsia" w:hAnsiTheme="majorHAnsi"/>
      <w:sz w:val="24"/>
      <w:szCs w:val="24"/>
    </w:rPr>
  </w:style>
  <w:style w:type="character" w:styleId="KopfzeileZchn" w:customStyle="1">
    <w:name w:val="Kopfzeile Zchn"/>
    <w:basedOn w:val="DefaultParagraphFont"/>
    <w:link w:val="Kopfzeile"/>
    <w:uiPriority w:val="99"/>
    <w:qFormat/>
    <w:rsid w:val="004927d3"/>
    <w:rPr/>
  </w:style>
  <w:style w:type="character" w:styleId="FuzeileZchn" w:customStyle="1">
    <w:name w:val="Fußzeile Zchn"/>
    <w:basedOn w:val="DefaultParagraphFont"/>
    <w:link w:val="Fuzeile"/>
    <w:uiPriority w:val="99"/>
    <w:qFormat/>
    <w:rsid w:val="004927d3"/>
    <w:rPr/>
  </w:style>
  <w:style w:type="character" w:styleId="Indexkoppeling">
    <w:name w:val="Indexkoppeling"/>
    <w:qFormat/>
    <w:rPr/>
  </w:style>
  <w:style w:type="paragraph" w:styleId="Kop">
    <w:name w:val="Kop"/>
    <w:basedOn w:val="Normal"/>
    <w:next w:val="Tekstblok"/>
    <w:qFormat/>
    <w:pPr>
      <w:keepNext w:val="true"/>
      <w:spacing w:before="240" w:after="120"/>
    </w:pPr>
    <w:rPr>
      <w:rFonts w:ascii="Liberation Sans" w:hAnsi="Liberation Sans" w:eastAsia="Microsoft YaHei" w:cs="Lucida Sans"/>
      <w:sz w:val="28"/>
      <w:szCs w:val="28"/>
    </w:rPr>
  </w:style>
  <w:style w:type="paragraph" w:styleId="Tekstblok">
    <w:name w:val="Body Text"/>
    <w:basedOn w:val="Normal"/>
    <w:pPr>
      <w:spacing w:lineRule="auto" w:line="276" w:before="0" w:after="140"/>
    </w:pPr>
    <w:rPr/>
  </w:style>
  <w:style w:type="paragraph" w:styleId="Lijst">
    <w:name w:val="List"/>
    <w:basedOn w:val="Tekstblok"/>
    <w:pPr/>
    <w:rPr>
      <w:rFonts w:cs="Lucida Sans"/>
    </w:rPr>
  </w:style>
  <w:style w:type="paragraph" w:styleId="Bijschrift">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ListParagraph">
    <w:name w:val="List Paragraph"/>
    <w:basedOn w:val="Normal"/>
    <w:uiPriority w:val="34"/>
    <w:qFormat/>
    <w:rsid w:val="00a14564"/>
    <w:pPr>
      <w:spacing w:before="0" w:after="160"/>
      <w:ind w:left="720" w:hanging="0"/>
      <w:contextualSpacing/>
    </w:pPr>
    <w:rPr/>
  </w:style>
  <w:style w:type="paragraph" w:styleId="TOCHeading">
    <w:name w:val="TOC Heading"/>
    <w:basedOn w:val="Kop1"/>
    <w:next w:val="Normal"/>
    <w:uiPriority w:val="39"/>
    <w:unhideWhenUsed/>
    <w:qFormat/>
    <w:rsid w:val="00ac4043"/>
    <w:pPr/>
    <w:rPr>
      <w:lang w:val="en-US"/>
    </w:rPr>
  </w:style>
  <w:style w:type="paragraph" w:styleId="Inhoudsopgave2">
    <w:name w:val="TOC 2"/>
    <w:basedOn w:val="Normal"/>
    <w:next w:val="Normal"/>
    <w:autoRedefine/>
    <w:uiPriority w:val="39"/>
    <w:unhideWhenUsed/>
    <w:rsid w:val="001518b5"/>
    <w:pPr>
      <w:tabs>
        <w:tab w:val="clear" w:pos="708"/>
        <w:tab w:val="left" w:pos="660" w:leader="none"/>
        <w:tab w:val="right" w:pos="9062" w:leader="dot"/>
      </w:tabs>
      <w:spacing w:before="0" w:after="100"/>
      <w:ind w:left="220" w:hanging="0"/>
    </w:pPr>
    <w:rPr/>
  </w:style>
  <w:style w:type="paragraph" w:styleId="Inhoudsopgave3">
    <w:name w:val="TOC 3"/>
    <w:basedOn w:val="Normal"/>
    <w:next w:val="Normal"/>
    <w:autoRedefine/>
    <w:uiPriority w:val="39"/>
    <w:unhideWhenUsed/>
    <w:rsid w:val="00ee050f"/>
    <w:pPr>
      <w:spacing w:before="0" w:after="100"/>
      <w:ind w:left="440" w:hanging="0"/>
    </w:pPr>
    <w:rPr/>
  </w:style>
  <w:style w:type="paragraph" w:styleId="Kopenvoettekst">
    <w:name w:val="Kop- en voettekst"/>
    <w:basedOn w:val="Normal"/>
    <w:qFormat/>
    <w:pPr/>
    <w:rPr/>
  </w:style>
  <w:style w:type="paragraph" w:styleId="Koptekst">
    <w:name w:val="Header"/>
    <w:basedOn w:val="Normal"/>
    <w:link w:val="KopfzeileZchn"/>
    <w:uiPriority w:val="99"/>
    <w:unhideWhenUsed/>
    <w:rsid w:val="004927d3"/>
    <w:pPr>
      <w:tabs>
        <w:tab w:val="clear" w:pos="708"/>
        <w:tab w:val="center" w:pos="4536" w:leader="none"/>
        <w:tab w:val="right" w:pos="9072" w:leader="none"/>
      </w:tabs>
      <w:spacing w:lineRule="auto" w:line="240" w:before="0" w:after="0"/>
    </w:pPr>
    <w:rPr/>
  </w:style>
  <w:style w:type="paragraph" w:styleId="Voettekst">
    <w:name w:val="Footer"/>
    <w:basedOn w:val="Normal"/>
    <w:link w:val="FuzeileZchn"/>
    <w:uiPriority w:val="99"/>
    <w:unhideWhenUsed/>
    <w:rsid w:val="004927d3"/>
    <w:pPr>
      <w:tabs>
        <w:tab w:val="clear" w:pos="708"/>
        <w:tab w:val="center" w:pos="4536" w:leader="none"/>
        <w:tab w:val="right" w:pos="9072" w:leader="none"/>
      </w:tabs>
      <w:spacing w:lineRule="auto" w:line="240" w:before="0" w:after="0"/>
    </w:pPr>
    <w:rPr/>
  </w:style>
  <w:style w:type="paragraph" w:styleId="NoSpacing">
    <w:name w:val="No Spacing"/>
    <w:uiPriority w:val="1"/>
    <w:qFormat/>
    <w:rsid w:val="005b0bc7"/>
    <w:pPr>
      <w:widowControl/>
      <w:suppressAutoHyphens w:val="true"/>
      <w:bidi w:val="0"/>
      <w:spacing w:lineRule="auto" w:line="240" w:before="0" w:after="0"/>
      <w:jc w:val="left"/>
    </w:pPr>
    <w:rPr>
      <w:rFonts w:ascii="Calibri" w:hAnsi="Calibri" w:eastAsia="Calibri" w:cs="" w:asciiTheme="minorHAnsi" w:cstheme="minorBidi" w:eastAsiaTheme="minorHAnsi" w:hAnsiTheme="minorHAnsi"/>
      <w:color w:val="auto"/>
      <w:kern w:val="0"/>
      <w:sz w:val="22"/>
      <w:szCs w:val="22"/>
      <w:lang w:val="de-DE" w:eastAsia="en-US" w:bidi="ar-SA"/>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ti.com/tool/Z-STACK" TargetMode="External"/><Relationship Id="rId3" Type="http://schemas.openxmlformats.org/officeDocument/2006/relationships/image" Target="media/image1.png"/><Relationship Id="rId4" Type="http://schemas.openxmlformats.org/officeDocument/2006/relationships/image" Target="media/image2.png"/><Relationship Id="rId5" Type="http://schemas.openxmlformats.org/officeDocument/2006/relationships/image" Target="media/image3.png"/><Relationship Id="rId6" Type="http://schemas.openxmlformats.org/officeDocument/2006/relationships/image" Target="media/image4.png"/><Relationship Id="rId7" Type="http://schemas.openxmlformats.org/officeDocument/2006/relationships/image" Target="media/image5.png"/><Relationship Id="rId8" Type="http://schemas.openxmlformats.org/officeDocument/2006/relationships/image" Target="media/image6.png"/><Relationship Id="rId9" Type="http://schemas.openxmlformats.org/officeDocument/2006/relationships/image" Target="media/image7.png"/><Relationship Id="rId10" Type="http://schemas.openxmlformats.org/officeDocument/2006/relationships/image" Target="media/image8.png"/><Relationship Id="rId11" Type="http://schemas.openxmlformats.org/officeDocument/2006/relationships/image" Target="media/image9.png"/><Relationship Id="rId12" Type="http://schemas.openxmlformats.org/officeDocument/2006/relationships/image" Target="media/image10.png"/><Relationship Id="rId13" Type="http://schemas.openxmlformats.org/officeDocument/2006/relationships/image" Target="media/image11.png"/><Relationship Id="rId14" Type="http://schemas.openxmlformats.org/officeDocument/2006/relationships/image" Target="media/image12.png"/><Relationship Id="rId15" Type="http://schemas.openxmlformats.org/officeDocument/2006/relationships/image" Target="media/image13.png"/><Relationship Id="rId16" Type="http://schemas.openxmlformats.org/officeDocument/2006/relationships/image" Target="media/image14.png"/><Relationship Id="rId17" Type="http://schemas.openxmlformats.org/officeDocument/2006/relationships/image" Target="media/image15.png"/><Relationship Id="rId18" Type="http://schemas.openxmlformats.org/officeDocument/2006/relationships/image" Target="media/image16.png"/><Relationship Id="rId19" Type="http://schemas.openxmlformats.org/officeDocument/2006/relationships/image" Target="media/image17.png"/><Relationship Id="rId20" Type="http://schemas.openxmlformats.org/officeDocument/2006/relationships/image" Target="media/image18.png"/><Relationship Id="rId21" Type="http://schemas.openxmlformats.org/officeDocument/2006/relationships/image" Target="media/image19.png"/><Relationship Id="rId22" Type="http://schemas.openxmlformats.org/officeDocument/2006/relationships/header" Target="header1.xml"/><Relationship Id="rId23" Type="http://schemas.openxmlformats.org/officeDocument/2006/relationships/footer" Target="footer1.xml"/><Relationship Id="rId24" Type="http://schemas.openxmlformats.org/officeDocument/2006/relationships/numbering" Target="numbering.xml"/><Relationship Id="rId25" Type="http://schemas.openxmlformats.org/officeDocument/2006/relationships/fontTable" Target="fontTable.xml"/><Relationship Id="rId26" Type="http://schemas.openxmlformats.org/officeDocument/2006/relationships/settings" Target="settings.xml"/><Relationship Id="rId27" Type="http://schemas.openxmlformats.org/officeDocument/2006/relationships/theme" Target="theme/theme1.xml"/><Relationship Id="rId28" Type="http://schemas.openxmlformats.org/officeDocument/2006/relationships/customXml" Target="../customXml/item1.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2FB768-9651-446A-9D03-0F18F53891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Application>LibreOffice/7.0.1.2$Windows_X86_64 LibreOffice_project/7cbcfc562f6eb6708b5ff7d7397325de9e764452</Application>
  <Pages>8</Pages>
  <Words>936</Words>
  <Characters>4215</Characters>
  <CharactersWithSpaces>5103</CharactersWithSpaces>
  <Paragraphs>66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2021-02-21T17:57:00Z</dcterms:created>
  <dc:creator>Julian Mueller</dc:creator>
  <dc:description/>
  <dc:language>nl-NL</dc:language>
  <cp:lastModifiedBy/>
  <cp:lastPrinted>2021-01-29T19:10:00Z</cp:lastPrinted>
  <dcterms:modified xsi:type="dcterms:W3CDTF">2021-03-02T18:59:04Z</dcterms:modified>
  <cp:revision>45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